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F4" w:rsidRDefault="00DF26F4"/>
    <w:tbl>
      <w:tblPr>
        <w:tblpPr w:leftFromText="180" w:rightFromText="180" w:vertAnchor="text" w:tblpX="-1255"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57C3E" w:rsidRPr="00FB3086" w:rsidTr="0084597A">
        <w:trPr>
          <w:trHeight w:val="480"/>
        </w:trPr>
        <w:tc>
          <w:tcPr>
            <w:tcW w:w="324" w:type="dxa"/>
            <w:tcBorders>
              <w:top w:val="nil"/>
              <w:bottom w:val="nil"/>
              <w:right w:val="nil"/>
            </w:tcBorders>
          </w:tcPr>
          <w:p w:rsidR="00057C3E" w:rsidRPr="00FB3086" w:rsidRDefault="00057C3E" w:rsidP="0084597A">
            <w:pPr>
              <w:rPr>
                <w:color w:val="FF0000"/>
                <w:sz w:val="28"/>
                <w:szCs w:val="28"/>
              </w:rPr>
            </w:pPr>
          </w:p>
        </w:tc>
      </w:tr>
    </w:tbl>
    <w:p w:rsidR="00057C3E" w:rsidRPr="00055A09" w:rsidRDefault="00057C3E" w:rsidP="00057C3E">
      <w:pPr>
        <w:ind w:firstLine="567"/>
        <w:jc w:val="both"/>
      </w:pPr>
      <w:r w:rsidRPr="00055A09">
        <w:rPr>
          <w:sz w:val="28"/>
          <w:szCs w:val="28"/>
        </w:rPr>
        <w:t xml:space="preserve">  Рассмотрено </w:t>
      </w:r>
      <w:r w:rsidRPr="00055A09">
        <w:tab/>
      </w:r>
      <w:r w:rsidRPr="00055A09">
        <w:tab/>
      </w:r>
      <w:r w:rsidRPr="00055A09">
        <w:tab/>
      </w:r>
      <w:r w:rsidRPr="00055A09">
        <w:tab/>
      </w:r>
      <w:r w:rsidRPr="00055A09">
        <w:tab/>
      </w:r>
      <w:r w:rsidRPr="00055A09">
        <w:tab/>
      </w:r>
      <w:r w:rsidRPr="00055A09">
        <w:tab/>
      </w:r>
      <w:r w:rsidRPr="00055A09">
        <w:tab/>
      </w:r>
      <w:r w:rsidRPr="00055A09">
        <w:tab/>
      </w:r>
      <w:r w:rsidRPr="00055A09">
        <w:tab/>
      </w:r>
      <w:r w:rsidRPr="00055A09">
        <w:tab/>
      </w:r>
      <w:r w:rsidRPr="00055A09">
        <w:tab/>
        <w:t>УТВЕРЖДАЮ</w:t>
      </w:r>
    </w:p>
    <w:p w:rsidR="00057C3E" w:rsidRPr="00FB3086" w:rsidRDefault="00057C3E" w:rsidP="00057C3E">
      <w:r w:rsidRPr="00055A09">
        <w:t xml:space="preserve">            на </w:t>
      </w:r>
      <w:r w:rsidR="00C972A7">
        <w:t>к</w:t>
      </w:r>
      <w:r w:rsidRPr="00055A09">
        <w:t>оллегии палаты</w:t>
      </w:r>
      <w:r w:rsidRPr="00055A09">
        <w:tab/>
      </w:r>
      <w:r w:rsidRPr="00FB3086">
        <w:rPr>
          <w:color w:val="FF0000"/>
        </w:rPr>
        <w:tab/>
      </w:r>
      <w:r w:rsidRPr="00FB3086">
        <w:rPr>
          <w:color w:val="FF0000"/>
        </w:rPr>
        <w:tab/>
      </w:r>
      <w:r w:rsidRPr="00FB3086">
        <w:rPr>
          <w:color w:val="FF0000"/>
        </w:rPr>
        <w:tab/>
      </w:r>
      <w:r w:rsidRPr="00FB3086">
        <w:rPr>
          <w:color w:val="FF0000"/>
        </w:rPr>
        <w:tab/>
      </w:r>
      <w:r w:rsidRPr="00FB3086">
        <w:rPr>
          <w:color w:val="FF0000"/>
        </w:rPr>
        <w:tab/>
      </w:r>
      <w:r w:rsidRPr="00FB3086">
        <w:rPr>
          <w:color w:val="FF0000"/>
        </w:rPr>
        <w:tab/>
      </w:r>
      <w:r w:rsidRPr="00FB3086">
        <w:rPr>
          <w:color w:val="FF0000"/>
        </w:rPr>
        <w:tab/>
      </w:r>
      <w:r w:rsidRPr="00FB3086">
        <w:rPr>
          <w:color w:val="FF0000"/>
        </w:rPr>
        <w:tab/>
      </w:r>
      <w:r w:rsidRPr="00FB3086">
        <w:rPr>
          <w:color w:val="FF0000"/>
        </w:rPr>
        <w:tab/>
      </w:r>
      <w:r w:rsidRPr="00FB3086">
        <w:rPr>
          <w:color w:val="FF0000"/>
        </w:rPr>
        <w:tab/>
      </w:r>
      <w:r w:rsidRPr="00FB3086">
        <w:rPr>
          <w:color w:val="FF0000"/>
        </w:rPr>
        <w:tab/>
      </w:r>
      <w:r w:rsidRPr="00055A09">
        <w:t>Председатель палаты</w:t>
      </w:r>
      <w:r w:rsidRPr="00FB3086">
        <w:rPr>
          <w:color w:val="FF0000"/>
        </w:rPr>
        <w:tab/>
      </w:r>
      <w:r w:rsidRPr="00FB3086">
        <w:rPr>
          <w:color w:val="FF0000"/>
        </w:rPr>
        <w:tab/>
        <w:t xml:space="preserve">               </w:t>
      </w:r>
      <w:r w:rsidRPr="00FB3086">
        <w:rPr>
          <w:color w:val="FF0000"/>
        </w:rPr>
        <w:tab/>
      </w:r>
      <w:r w:rsidR="007B2339" w:rsidRPr="007B2339">
        <w:t>12 августа</w:t>
      </w:r>
      <w:r w:rsidRPr="0038023D">
        <w:t xml:space="preserve"> </w:t>
      </w:r>
      <w:r w:rsidR="001F2DC8" w:rsidRPr="0038023D">
        <w:t xml:space="preserve"> </w:t>
      </w:r>
      <w:r w:rsidRPr="0038023D">
        <w:t>201</w:t>
      </w:r>
      <w:r w:rsidR="001F2DC8" w:rsidRPr="0038023D">
        <w:t xml:space="preserve">3  </w:t>
      </w:r>
      <w:r w:rsidRPr="0038023D">
        <w:t>года</w:t>
      </w:r>
      <w:r w:rsidRPr="0038023D">
        <w:tab/>
      </w:r>
      <w:r w:rsidRPr="0038023D">
        <w:tab/>
      </w:r>
      <w:r w:rsidRPr="0038023D">
        <w:tab/>
      </w:r>
    </w:p>
    <w:p w:rsidR="00057C3E" w:rsidRPr="00C972A7" w:rsidRDefault="00057C3E" w:rsidP="00057C3E">
      <w:r w:rsidRPr="00FB3086">
        <w:tab/>
      </w:r>
      <w:r w:rsidRPr="00FB3086">
        <w:tab/>
      </w:r>
      <w:r w:rsidRPr="00FB3086">
        <w:tab/>
      </w:r>
      <w:r w:rsidRPr="00FB3086">
        <w:tab/>
      </w:r>
      <w:r w:rsidRPr="00FB3086">
        <w:tab/>
      </w:r>
      <w:r w:rsidRPr="00FB3086">
        <w:tab/>
      </w:r>
      <w:r w:rsidRPr="00FB3086">
        <w:tab/>
      </w:r>
      <w:r w:rsidRPr="00FB3086">
        <w:tab/>
      </w:r>
      <w:r w:rsidRPr="00FB3086">
        <w:tab/>
      </w:r>
      <w:r w:rsidRPr="00FB3086">
        <w:tab/>
      </w:r>
      <w:r w:rsidRPr="00FB3086">
        <w:tab/>
      </w:r>
      <w:r w:rsidRPr="00FB3086">
        <w:tab/>
      </w:r>
      <w:r w:rsidRPr="00FB3086">
        <w:tab/>
      </w:r>
      <w:r w:rsidRPr="00FB3086">
        <w:tab/>
      </w:r>
      <w:r w:rsidRPr="00FB3086">
        <w:tab/>
      </w:r>
      <w:r w:rsidR="002D78DA">
        <w:rPr>
          <w:noProof/>
        </w:rPr>
        <w:drawing>
          <wp:inline distT="0" distB="0" distL="0" distR="0" wp14:anchorId="5EF93DBF" wp14:editId="384F1750">
            <wp:extent cx="638175" cy="69532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pic:spPr>
                </pic:pic>
              </a:graphicData>
            </a:graphic>
          </wp:inline>
        </w:drawing>
      </w:r>
      <w:r w:rsidR="001F2DC8">
        <w:t xml:space="preserve"> </w:t>
      </w:r>
      <w:r w:rsidRPr="00C972A7">
        <w:t>Г.И.Шилохвостов</w:t>
      </w:r>
    </w:p>
    <w:p w:rsidR="00C35B71" w:rsidRDefault="00C35B71" w:rsidP="00057C3E"/>
    <w:p w:rsidR="00C35B71" w:rsidRDefault="00057C3E" w:rsidP="009C3810">
      <w:pPr>
        <w:jc w:val="both"/>
        <w:rPr>
          <w:b/>
          <w:sz w:val="28"/>
          <w:szCs w:val="28"/>
        </w:rPr>
      </w:pPr>
      <w:r w:rsidRPr="00FB3086">
        <w:rPr>
          <w:b/>
          <w:sz w:val="28"/>
          <w:szCs w:val="28"/>
        </w:rPr>
        <w:t xml:space="preserve">                  </w:t>
      </w:r>
    </w:p>
    <w:p w:rsidR="00057C3E" w:rsidRPr="00FB3086" w:rsidRDefault="00C35B71" w:rsidP="009C3810">
      <w:pPr>
        <w:jc w:val="both"/>
        <w:rPr>
          <w:b/>
          <w:sz w:val="28"/>
          <w:szCs w:val="28"/>
        </w:rPr>
      </w:pPr>
      <w:r>
        <w:rPr>
          <w:b/>
          <w:sz w:val="28"/>
          <w:szCs w:val="28"/>
        </w:rPr>
        <w:t xml:space="preserve">                            </w:t>
      </w:r>
      <w:r w:rsidR="00057C3E" w:rsidRPr="00FB3086">
        <w:rPr>
          <w:b/>
          <w:sz w:val="28"/>
          <w:szCs w:val="28"/>
        </w:rPr>
        <w:t xml:space="preserve">    План деятельности Контрольно-счетной палаты города Новосибирска на 201</w:t>
      </w:r>
      <w:r w:rsidR="00A14C7F" w:rsidRPr="00FB3086">
        <w:rPr>
          <w:b/>
          <w:sz w:val="28"/>
          <w:szCs w:val="28"/>
        </w:rPr>
        <w:t>3</w:t>
      </w:r>
      <w:r w:rsidR="00057C3E" w:rsidRPr="00FB3086">
        <w:rPr>
          <w:b/>
          <w:sz w:val="28"/>
          <w:szCs w:val="28"/>
        </w:rPr>
        <w:t xml:space="preserve"> год</w:t>
      </w:r>
    </w:p>
    <w:p w:rsidR="00057C3E" w:rsidRPr="00FB3086" w:rsidRDefault="00057C3E" w:rsidP="00057C3E">
      <w:pPr>
        <w:jc w:val="both"/>
        <w:rPr>
          <w:b/>
          <w:sz w:val="28"/>
          <w:szCs w:val="28"/>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7397"/>
        <w:gridCol w:w="1276"/>
        <w:gridCol w:w="2552"/>
        <w:gridCol w:w="3968"/>
      </w:tblGrid>
      <w:tr w:rsidR="00057C3E" w:rsidRPr="00AB4272" w:rsidTr="002D78DA">
        <w:tc>
          <w:tcPr>
            <w:tcW w:w="656" w:type="dxa"/>
          </w:tcPr>
          <w:p w:rsidR="00057C3E" w:rsidRPr="00AB4272" w:rsidRDefault="00057C3E" w:rsidP="0084597A">
            <w:pPr>
              <w:jc w:val="center"/>
              <w:rPr>
                <w:sz w:val="20"/>
                <w:szCs w:val="20"/>
              </w:rPr>
            </w:pPr>
            <w:r w:rsidRPr="00AB4272">
              <w:rPr>
                <w:sz w:val="20"/>
                <w:szCs w:val="20"/>
              </w:rPr>
              <w:t>№</w:t>
            </w:r>
          </w:p>
          <w:p w:rsidR="00057C3E" w:rsidRPr="00AB4272" w:rsidRDefault="00057C3E" w:rsidP="0084597A">
            <w:pPr>
              <w:jc w:val="center"/>
              <w:rPr>
                <w:sz w:val="20"/>
                <w:szCs w:val="20"/>
              </w:rPr>
            </w:pPr>
            <w:r w:rsidRPr="00AB4272">
              <w:rPr>
                <w:sz w:val="20"/>
                <w:szCs w:val="20"/>
              </w:rPr>
              <w:t>п</w:t>
            </w:r>
            <w:r w:rsidR="00D30564" w:rsidRPr="00AB4272">
              <w:rPr>
                <w:sz w:val="20"/>
                <w:szCs w:val="20"/>
              </w:rPr>
              <w:t>/п</w:t>
            </w:r>
          </w:p>
        </w:tc>
        <w:tc>
          <w:tcPr>
            <w:tcW w:w="7397" w:type="dxa"/>
          </w:tcPr>
          <w:p w:rsidR="00057C3E" w:rsidRPr="00AB4272" w:rsidRDefault="00057C3E" w:rsidP="0084597A">
            <w:pPr>
              <w:jc w:val="center"/>
              <w:rPr>
                <w:sz w:val="20"/>
                <w:szCs w:val="20"/>
              </w:rPr>
            </w:pPr>
            <w:r w:rsidRPr="00AB4272">
              <w:rPr>
                <w:sz w:val="20"/>
                <w:szCs w:val="20"/>
              </w:rPr>
              <w:t>Содержание мероприятий</w:t>
            </w:r>
          </w:p>
        </w:tc>
        <w:tc>
          <w:tcPr>
            <w:tcW w:w="1276" w:type="dxa"/>
          </w:tcPr>
          <w:p w:rsidR="00057C3E" w:rsidRPr="00AB4272" w:rsidRDefault="00057C3E" w:rsidP="00164CE6">
            <w:pPr>
              <w:jc w:val="center"/>
              <w:rPr>
                <w:sz w:val="20"/>
                <w:szCs w:val="20"/>
              </w:rPr>
            </w:pPr>
            <w:r w:rsidRPr="00AB4272">
              <w:rPr>
                <w:sz w:val="20"/>
                <w:szCs w:val="20"/>
              </w:rPr>
              <w:t>Срок исполнения</w:t>
            </w:r>
          </w:p>
        </w:tc>
        <w:tc>
          <w:tcPr>
            <w:tcW w:w="2552" w:type="dxa"/>
          </w:tcPr>
          <w:p w:rsidR="00057C3E" w:rsidRPr="00AB4272" w:rsidRDefault="00057C3E" w:rsidP="0084597A">
            <w:pPr>
              <w:jc w:val="center"/>
              <w:rPr>
                <w:sz w:val="20"/>
                <w:szCs w:val="20"/>
              </w:rPr>
            </w:pPr>
            <w:r w:rsidRPr="00AB4272">
              <w:rPr>
                <w:sz w:val="20"/>
                <w:szCs w:val="20"/>
              </w:rPr>
              <w:t>Ответственный исполнитель</w:t>
            </w:r>
          </w:p>
        </w:tc>
        <w:tc>
          <w:tcPr>
            <w:tcW w:w="3968" w:type="dxa"/>
          </w:tcPr>
          <w:p w:rsidR="00057C3E" w:rsidRPr="00AB4272" w:rsidRDefault="00057C3E" w:rsidP="0084597A">
            <w:pPr>
              <w:jc w:val="center"/>
              <w:rPr>
                <w:sz w:val="20"/>
                <w:szCs w:val="20"/>
              </w:rPr>
            </w:pPr>
            <w:r w:rsidRPr="00AB4272">
              <w:rPr>
                <w:sz w:val="20"/>
                <w:szCs w:val="20"/>
              </w:rPr>
              <w:t>Кем внесено предложение</w:t>
            </w:r>
          </w:p>
        </w:tc>
      </w:tr>
      <w:tr w:rsidR="00057C3E" w:rsidRPr="00AB4272" w:rsidTr="002D78DA">
        <w:trPr>
          <w:trHeight w:val="1174"/>
        </w:trPr>
        <w:tc>
          <w:tcPr>
            <w:tcW w:w="656" w:type="dxa"/>
          </w:tcPr>
          <w:p w:rsidR="00057C3E" w:rsidRPr="00AB4272" w:rsidRDefault="00057C3E" w:rsidP="0084597A">
            <w:pPr>
              <w:jc w:val="center"/>
              <w:rPr>
                <w:sz w:val="20"/>
                <w:szCs w:val="20"/>
              </w:rPr>
            </w:pPr>
            <w:r w:rsidRPr="00AB4272">
              <w:rPr>
                <w:sz w:val="20"/>
                <w:szCs w:val="20"/>
              </w:rPr>
              <w:t>1</w:t>
            </w:r>
          </w:p>
        </w:tc>
        <w:tc>
          <w:tcPr>
            <w:tcW w:w="7397" w:type="dxa"/>
          </w:tcPr>
          <w:p w:rsidR="00057C3E" w:rsidRPr="00AB4272" w:rsidRDefault="00057C3E" w:rsidP="00F700E7">
            <w:pPr>
              <w:rPr>
                <w:sz w:val="20"/>
                <w:szCs w:val="20"/>
              </w:rPr>
            </w:pPr>
            <w:r w:rsidRPr="00AB4272">
              <w:rPr>
                <w:sz w:val="20"/>
                <w:szCs w:val="20"/>
              </w:rPr>
              <w:t>Внешняя проверка годового отчета об исполнении бюджета города Новосибирска:</w:t>
            </w:r>
          </w:p>
          <w:p w:rsidR="008E0C71" w:rsidRPr="00AB4272" w:rsidRDefault="008E0C71" w:rsidP="00F700E7">
            <w:pPr>
              <w:rPr>
                <w:sz w:val="20"/>
                <w:szCs w:val="20"/>
              </w:rPr>
            </w:pPr>
          </w:p>
          <w:p w:rsidR="00057C3E" w:rsidRPr="00AB4272" w:rsidRDefault="00057C3E" w:rsidP="00F700E7">
            <w:pPr>
              <w:rPr>
                <w:sz w:val="20"/>
                <w:szCs w:val="20"/>
              </w:rPr>
            </w:pPr>
            <w:r w:rsidRPr="00AB4272">
              <w:rPr>
                <w:sz w:val="20"/>
                <w:szCs w:val="20"/>
              </w:rPr>
              <w:t>- внешняя проверка отчетности главных администраторов бюджетных средств за 201</w:t>
            </w:r>
            <w:r w:rsidR="00971322" w:rsidRPr="00AB4272">
              <w:rPr>
                <w:sz w:val="20"/>
                <w:szCs w:val="20"/>
              </w:rPr>
              <w:t>2</w:t>
            </w:r>
            <w:r w:rsidRPr="00AB4272">
              <w:rPr>
                <w:sz w:val="20"/>
                <w:szCs w:val="20"/>
              </w:rPr>
              <w:t xml:space="preserve"> год;</w:t>
            </w:r>
          </w:p>
          <w:p w:rsidR="00057C3E" w:rsidRPr="00AB4272" w:rsidRDefault="00057C3E" w:rsidP="00F700E7">
            <w:pPr>
              <w:rPr>
                <w:sz w:val="20"/>
                <w:szCs w:val="20"/>
              </w:rPr>
            </w:pPr>
            <w:r w:rsidRPr="00AB4272">
              <w:rPr>
                <w:sz w:val="20"/>
                <w:szCs w:val="20"/>
              </w:rPr>
              <w:t>- экспертиза отчета об исполнении бюджета города Новосибирска за 201</w:t>
            </w:r>
            <w:r w:rsidR="00971322" w:rsidRPr="00AB4272">
              <w:rPr>
                <w:sz w:val="20"/>
                <w:szCs w:val="20"/>
              </w:rPr>
              <w:t>2</w:t>
            </w:r>
            <w:r w:rsidRPr="00AB4272">
              <w:rPr>
                <w:sz w:val="20"/>
                <w:szCs w:val="20"/>
              </w:rPr>
              <w:t xml:space="preserve"> год</w:t>
            </w:r>
          </w:p>
        </w:tc>
        <w:tc>
          <w:tcPr>
            <w:tcW w:w="1276" w:type="dxa"/>
          </w:tcPr>
          <w:p w:rsidR="008E0C71" w:rsidRPr="00AB4272" w:rsidRDefault="008E0C71" w:rsidP="00164CE6">
            <w:pPr>
              <w:jc w:val="center"/>
              <w:rPr>
                <w:sz w:val="20"/>
                <w:szCs w:val="20"/>
              </w:rPr>
            </w:pPr>
            <w:bookmarkStart w:id="0" w:name="_GoBack"/>
            <w:bookmarkEnd w:id="0"/>
          </w:p>
          <w:p w:rsidR="008E0C71" w:rsidRPr="00AB4272" w:rsidRDefault="008E0C71" w:rsidP="00164CE6">
            <w:pPr>
              <w:jc w:val="center"/>
              <w:rPr>
                <w:sz w:val="20"/>
                <w:szCs w:val="20"/>
              </w:rPr>
            </w:pPr>
          </w:p>
          <w:p w:rsidR="00057C3E" w:rsidRPr="00AB4272" w:rsidRDefault="00057C3E" w:rsidP="00164CE6">
            <w:pPr>
              <w:jc w:val="center"/>
              <w:rPr>
                <w:sz w:val="20"/>
                <w:szCs w:val="20"/>
              </w:rPr>
            </w:pPr>
            <w:r w:rsidRPr="00AB4272">
              <w:rPr>
                <w:sz w:val="20"/>
                <w:szCs w:val="20"/>
              </w:rPr>
              <w:t>февраль-март</w:t>
            </w:r>
          </w:p>
          <w:p w:rsidR="00057C3E" w:rsidRPr="00AB4272" w:rsidRDefault="00057C3E" w:rsidP="00164CE6">
            <w:pPr>
              <w:jc w:val="center"/>
              <w:rPr>
                <w:sz w:val="20"/>
                <w:szCs w:val="20"/>
              </w:rPr>
            </w:pPr>
          </w:p>
          <w:p w:rsidR="00057C3E" w:rsidRPr="00AB4272" w:rsidRDefault="00057C3E" w:rsidP="00164CE6">
            <w:pPr>
              <w:jc w:val="center"/>
              <w:rPr>
                <w:sz w:val="20"/>
                <w:szCs w:val="20"/>
              </w:rPr>
            </w:pPr>
            <w:r w:rsidRPr="00AB4272">
              <w:rPr>
                <w:sz w:val="20"/>
                <w:szCs w:val="20"/>
              </w:rPr>
              <w:t>апрель</w:t>
            </w:r>
          </w:p>
        </w:tc>
        <w:tc>
          <w:tcPr>
            <w:tcW w:w="2552" w:type="dxa"/>
          </w:tcPr>
          <w:p w:rsidR="00057C3E" w:rsidRPr="00AB4272" w:rsidRDefault="001F2DC8" w:rsidP="0084597A">
            <w:pPr>
              <w:rPr>
                <w:sz w:val="20"/>
                <w:szCs w:val="20"/>
              </w:rPr>
            </w:pPr>
            <w:r w:rsidRPr="00AB4272">
              <w:rPr>
                <w:sz w:val="20"/>
                <w:szCs w:val="20"/>
              </w:rPr>
              <w:t xml:space="preserve">Аудитор </w:t>
            </w:r>
            <w:r w:rsidR="00164CE6" w:rsidRPr="00AB4272">
              <w:rPr>
                <w:sz w:val="20"/>
                <w:szCs w:val="20"/>
              </w:rPr>
              <w:t xml:space="preserve">О.С. </w:t>
            </w:r>
            <w:r w:rsidRPr="00AB4272">
              <w:rPr>
                <w:sz w:val="20"/>
                <w:szCs w:val="20"/>
              </w:rPr>
              <w:t xml:space="preserve">Бранькова </w:t>
            </w:r>
          </w:p>
          <w:p w:rsidR="006B4378" w:rsidRPr="00AB4272" w:rsidRDefault="008E0C71" w:rsidP="006B4378">
            <w:pPr>
              <w:rPr>
                <w:sz w:val="20"/>
                <w:szCs w:val="20"/>
              </w:rPr>
            </w:pPr>
            <w:r w:rsidRPr="00AB4272">
              <w:rPr>
                <w:sz w:val="20"/>
                <w:szCs w:val="20"/>
              </w:rPr>
              <w:t>А</w:t>
            </w:r>
            <w:r w:rsidR="00057C3E" w:rsidRPr="00AB4272">
              <w:rPr>
                <w:sz w:val="20"/>
                <w:szCs w:val="20"/>
              </w:rPr>
              <w:t>удиторы:</w:t>
            </w:r>
            <w:r w:rsidR="00B43062" w:rsidRPr="00AB4272">
              <w:rPr>
                <w:sz w:val="20"/>
                <w:szCs w:val="20"/>
              </w:rPr>
              <w:t xml:space="preserve"> </w:t>
            </w:r>
            <w:r w:rsidR="00057C3E" w:rsidRPr="00AB4272">
              <w:rPr>
                <w:sz w:val="20"/>
                <w:szCs w:val="20"/>
              </w:rPr>
              <w:t>И.Э.Нетисова,</w:t>
            </w:r>
            <w:r w:rsidR="006B4378" w:rsidRPr="00AB4272">
              <w:rPr>
                <w:sz w:val="20"/>
                <w:szCs w:val="20"/>
              </w:rPr>
              <w:t xml:space="preserve"> Т.И.Рохлина,  Г.Г.Долгова, </w:t>
            </w:r>
          </w:p>
          <w:p w:rsidR="00057C3E" w:rsidRPr="00AB4272" w:rsidRDefault="006B4378" w:rsidP="0084597A">
            <w:pPr>
              <w:rPr>
                <w:sz w:val="20"/>
                <w:szCs w:val="20"/>
              </w:rPr>
            </w:pPr>
            <w:r w:rsidRPr="00AB4272">
              <w:rPr>
                <w:sz w:val="20"/>
                <w:szCs w:val="20"/>
              </w:rPr>
              <w:t>С.А.Хатеев О</w:t>
            </w:r>
            <w:r w:rsidR="00057C3E" w:rsidRPr="00AB4272">
              <w:rPr>
                <w:sz w:val="20"/>
                <w:szCs w:val="20"/>
              </w:rPr>
              <w:t>.Н.Сотникова</w:t>
            </w:r>
          </w:p>
          <w:p w:rsidR="00057C3E" w:rsidRPr="00AB4272" w:rsidRDefault="001F2DC8" w:rsidP="00164CE6">
            <w:pPr>
              <w:rPr>
                <w:sz w:val="20"/>
                <w:szCs w:val="20"/>
              </w:rPr>
            </w:pPr>
            <w:r w:rsidRPr="00AB4272">
              <w:rPr>
                <w:sz w:val="20"/>
                <w:szCs w:val="20"/>
              </w:rPr>
              <w:t xml:space="preserve">Аудитор </w:t>
            </w:r>
            <w:r w:rsidR="00164CE6" w:rsidRPr="00AB4272">
              <w:rPr>
                <w:sz w:val="20"/>
                <w:szCs w:val="20"/>
              </w:rPr>
              <w:t xml:space="preserve">О.С. </w:t>
            </w:r>
            <w:r w:rsidRPr="00AB4272">
              <w:rPr>
                <w:sz w:val="20"/>
                <w:szCs w:val="20"/>
              </w:rPr>
              <w:t xml:space="preserve">Бранькова </w:t>
            </w:r>
          </w:p>
        </w:tc>
        <w:tc>
          <w:tcPr>
            <w:tcW w:w="3968" w:type="dxa"/>
          </w:tcPr>
          <w:p w:rsidR="00057C3E" w:rsidRPr="00AB4272" w:rsidRDefault="00057C3E" w:rsidP="00F700E7">
            <w:pPr>
              <w:rPr>
                <w:sz w:val="20"/>
                <w:szCs w:val="20"/>
              </w:rPr>
            </w:pPr>
            <w:r w:rsidRPr="00AB4272">
              <w:rPr>
                <w:sz w:val="20"/>
                <w:szCs w:val="20"/>
              </w:rPr>
              <w:t>Постоянная комиссия Совета депута</w:t>
            </w:r>
            <w:r w:rsidR="00B725C2" w:rsidRPr="00AB4272">
              <w:rPr>
                <w:sz w:val="20"/>
                <w:szCs w:val="20"/>
              </w:rPr>
              <w:t>-</w:t>
            </w:r>
            <w:r w:rsidRPr="00AB4272">
              <w:rPr>
                <w:sz w:val="20"/>
                <w:szCs w:val="20"/>
              </w:rPr>
              <w:t>тов города Новосибирска по бюджету и налоговой политике</w:t>
            </w:r>
          </w:p>
        </w:tc>
      </w:tr>
      <w:tr w:rsidR="00F2789E" w:rsidRPr="00AB4272" w:rsidTr="002D78DA">
        <w:trPr>
          <w:trHeight w:val="199"/>
        </w:trPr>
        <w:tc>
          <w:tcPr>
            <w:tcW w:w="656" w:type="dxa"/>
          </w:tcPr>
          <w:p w:rsidR="00F2789E" w:rsidRPr="00AB4272" w:rsidRDefault="00F2789E" w:rsidP="0084597A">
            <w:pPr>
              <w:jc w:val="center"/>
              <w:rPr>
                <w:sz w:val="20"/>
                <w:szCs w:val="20"/>
              </w:rPr>
            </w:pPr>
            <w:r w:rsidRPr="00AB4272">
              <w:rPr>
                <w:sz w:val="20"/>
                <w:szCs w:val="20"/>
              </w:rPr>
              <w:t>2</w:t>
            </w:r>
          </w:p>
        </w:tc>
        <w:tc>
          <w:tcPr>
            <w:tcW w:w="7397" w:type="dxa"/>
          </w:tcPr>
          <w:p w:rsidR="00F2789E" w:rsidRPr="00AB4272" w:rsidRDefault="00F2789E" w:rsidP="00F2789E">
            <w:pPr>
              <w:rPr>
                <w:sz w:val="20"/>
                <w:szCs w:val="20"/>
              </w:rPr>
            </w:pPr>
            <w:r w:rsidRPr="00AB4272">
              <w:rPr>
                <w:sz w:val="20"/>
                <w:szCs w:val="20"/>
              </w:rPr>
              <w:t xml:space="preserve">Мониторинг исполнения бюджета города Новосибирска в 2013 году </w:t>
            </w:r>
          </w:p>
        </w:tc>
        <w:tc>
          <w:tcPr>
            <w:tcW w:w="1276" w:type="dxa"/>
          </w:tcPr>
          <w:p w:rsidR="00F2789E" w:rsidRPr="00AB4272" w:rsidRDefault="00F2789E" w:rsidP="000C611A">
            <w:pPr>
              <w:jc w:val="center"/>
              <w:rPr>
                <w:sz w:val="20"/>
                <w:szCs w:val="20"/>
              </w:rPr>
            </w:pPr>
            <w:r w:rsidRPr="00AB4272">
              <w:rPr>
                <w:sz w:val="20"/>
                <w:szCs w:val="20"/>
                <w:lang w:val="en-US"/>
              </w:rPr>
              <w:t>I</w:t>
            </w:r>
            <w:r w:rsidRPr="00AB4272">
              <w:rPr>
                <w:sz w:val="20"/>
                <w:szCs w:val="20"/>
              </w:rPr>
              <w:t xml:space="preserve"> полугодие </w:t>
            </w:r>
          </w:p>
        </w:tc>
        <w:tc>
          <w:tcPr>
            <w:tcW w:w="2552" w:type="dxa"/>
          </w:tcPr>
          <w:p w:rsidR="00F2789E" w:rsidRPr="00AB4272" w:rsidRDefault="00F2789E" w:rsidP="0084597A">
            <w:pPr>
              <w:rPr>
                <w:sz w:val="20"/>
                <w:szCs w:val="20"/>
              </w:rPr>
            </w:pPr>
            <w:r w:rsidRPr="00AB4272">
              <w:rPr>
                <w:sz w:val="20"/>
                <w:szCs w:val="20"/>
              </w:rPr>
              <w:t xml:space="preserve">Аудитор О.С. Бранькова </w:t>
            </w:r>
          </w:p>
        </w:tc>
        <w:tc>
          <w:tcPr>
            <w:tcW w:w="3968" w:type="dxa"/>
          </w:tcPr>
          <w:p w:rsidR="00F2789E" w:rsidRPr="00AB4272" w:rsidRDefault="00F2789E" w:rsidP="00F700E7">
            <w:pPr>
              <w:rPr>
                <w:sz w:val="20"/>
                <w:szCs w:val="20"/>
              </w:rPr>
            </w:pPr>
            <w:r w:rsidRPr="00AB4272">
              <w:rPr>
                <w:sz w:val="20"/>
                <w:szCs w:val="20"/>
              </w:rPr>
              <w:t>Постоянная комиссия Совета депута-тов города Новосибирска по бюджету и налоговой политике</w:t>
            </w:r>
          </w:p>
        </w:tc>
      </w:tr>
      <w:tr w:rsidR="00057C3E" w:rsidRPr="00AB4272" w:rsidTr="002D78DA">
        <w:trPr>
          <w:trHeight w:val="687"/>
        </w:trPr>
        <w:tc>
          <w:tcPr>
            <w:tcW w:w="656" w:type="dxa"/>
          </w:tcPr>
          <w:p w:rsidR="00057C3E" w:rsidRPr="00AB4272" w:rsidRDefault="00F2789E" w:rsidP="00F2789E">
            <w:pPr>
              <w:jc w:val="center"/>
              <w:rPr>
                <w:sz w:val="20"/>
                <w:szCs w:val="20"/>
              </w:rPr>
            </w:pPr>
            <w:r w:rsidRPr="00AB4272">
              <w:rPr>
                <w:sz w:val="20"/>
                <w:szCs w:val="20"/>
              </w:rPr>
              <w:t>3</w:t>
            </w:r>
          </w:p>
        </w:tc>
        <w:tc>
          <w:tcPr>
            <w:tcW w:w="7397" w:type="dxa"/>
          </w:tcPr>
          <w:p w:rsidR="00057C3E" w:rsidRPr="00AB4272" w:rsidRDefault="00DD39BB" w:rsidP="00F700E7">
            <w:pPr>
              <w:rPr>
                <w:sz w:val="20"/>
                <w:szCs w:val="20"/>
              </w:rPr>
            </w:pPr>
            <w:r w:rsidRPr="00AB4272">
              <w:rPr>
                <w:sz w:val="20"/>
                <w:szCs w:val="20"/>
              </w:rPr>
              <w:t xml:space="preserve">Аудит эффективности деятельности </w:t>
            </w:r>
            <w:r w:rsidR="00B5331E" w:rsidRPr="00AB4272">
              <w:rPr>
                <w:sz w:val="20"/>
                <w:szCs w:val="20"/>
              </w:rPr>
              <w:t>муниципального автономного образовательно</w:t>
            </w:r>
            <w:r w:rsidR="009649CE" w:rsidRPr="00AB4272">
              <w:rPr>
                <w:sz w:val="20"/>
                <w:szCs w:val="20"/>
              </w:rPr>
              <w:t>-</w:t>
            </w:r>
            <w:r w:rsidR="00B5331E" w:rsidRPr="00AB4272">
              <w:rPr>
                <w:sz w:val="20"/>
                <w:szCs w:val="20"/>
              </w:rPr>
              <w:t xml:space="preserve">го учреждения дополнительного образования </w:t>
            </w:r>
            <w:r w:rsidRPr="00AB4272">
              <w:rPr>
                <w:sz w:val="20"/>
                <w:szCs w:val="20"/>
              </w:rPr>
              <w:t>«Новосибирский центр высшего спо</w:t>
            </w:r>
            <w:r w:rsidR="009649CE" w:rsidRPr="00AB4272">
              <w:rPr>
                <w:sz w:val="20"/>
                <w:szCs w:val="20"/>
              </w:rPr>
              <w:t>-</w:t>
            </w:r>
            <w:r w:rsidRPr="00AB4272">
              <w:rPr>
                <w:sz w:val="20"/>
                <w:szCs w:val="20"/>
              </w:rPr>
              <w:t>ртивного мастерства», в т</w:t>
            </w:r>
            <w:r w:rsidR="00B5331E" w:rsidRPr="00AB4272">
              <w:rPr>
                <w:sz w:val="20"/>
                <w:szCs w:val="20"/>
              </w:rPr>
              <w:t xml:space="preserve">ом </w:t>
            </w:r>
            <w:r w:rsidRPr="00AB4272">
              <w:rPr>
                <w:sz w:val="20"/>
                <w:szCs w:val="20"/>
              </w:rPr>
              <w:t>ч</w:t>
            </w:r>
            <w:r w:rsidR="00B5331E" w:rsidRPr="00AB4272">
              <w:rPr>
                <w:sz w:val="20"/>
                <w:szCs w:val="20"/>
              </w:rPr>
              <w:t xml:space="preserve">исле </w:t>
            </w:r>
            <w:r w:rsidRPr="00AB4272">
              <w:rPr>
                <w:sz w:val="20"/>
                <w:szCs w:val="20"/>
              </w:rPr>
              <w:t>спорткомплекса</w:t>
            </w:r>
            <w:r w:rsidR="00B5331E" w:rsidRPr="00AB4272">
              <w:rPr>
                <w:sz w:val="20"/>
                <w:szCs w:val="20"/>
              </w:rPr>
              <w:t xml:space="preserve"> </w:t>
            </w:r>
            <w:r w:rsidRPr="00AB4272">
              <w:rPr>
                <w:sz w:val="20"/>
                <w:szCs w:val="20"/>
              </w:rPr>
              <w:t>«Фламинго»</w:t>
            </w:r>
            <w:r w:rsidR="003C0F80" w:rsidRPr="00AB4272">
              <w:rPr>
                <w:sz w:val="20"/>
                <w:szCs w:val="20"/>
              </w:rPr>
              <w:t xml:space="preserve"> за 2011-2012 годы</w:t>
            </w:r>
          </w:p>
        </w:tc>
        <w:tc>
          <w:tcPr>
            <w:tcW w:w="1276" w:type="dxa"/>
          </w:tcPr>
          <w:p w:rsidR="00057C3E" w:rsidRPr="00AB4272" w:rsidRDefault="00057C3E" w:rsidP="002D3BEE">
            <w:pPr>
              <w:jc w:val="center"/>
              <w:rPr>
                <w:sz w:val="20"/>
                <w:szCs w:val="20"/>
              </w:rPr>
            </w:pPr>
            <w:r w:rsidRPr="00AB4272">
              <w:rPr>
                <w:sz w:val="20"/>
                <w:szCs w:val="20"/>
                <w:lang w:val="en-US"/>
              </w:rPr>
              <w:t>I</w:t>
            </w:r>
            <w:r w:rsidRPr="00AB4272">
              <w:rPr>
                <w:sz w:val="20"/>
                <w:szCs w:val="20"/>
              </w:rPr>
              <w:t xml:space="preserve"> квартал</w:t>
            </w:r>
          </w:p>
          <w:p w:rsidR="00057C3E" w:rsidRPr="00AB4272" w:rsidRDefault="00057C3E" w:rsidP="002D3BEE">
            <w:pPr>
              <w:jc w:val="center"/>
              <w:rPr>
                <w:b/>
                <w:sz w:val="20"/>
                <w:szCs w:val="20"/>
              </w:rPr>
            </w:pPr>
          </w:p>
        </w:tc>
        <w:tc>
          <w:tcPr>
            <w:tcW w:w="2552" w:type="dxa"/>
          </w:tcPr>
          <w:p w:rsidR="00057C3E" w:rsidRPr="00AB4272" w:rsidRDefault="00057C3E" w:rsidP="002D3BEE">
            <w:pPr>
              <w:jc w:val="center"/>
              <w:rPr>
                <w:sz w:val="20"/>
                <w:szCs w:val="20"/>
              </w:rPr>
            </w:pPr>
            <w:r w:rsidRPr="00AB4272">
              <w:rPr>
                <w:sz w:val="20"/>
                <w:szCs w:val="20"/>
              </w:rPr>
              <w:t>Аудитор  И.Э.Нетисова</w:t>
            </w:r>
          </w:p>
          <w:p w:rsidR="00057C3E" w:rsidRPr="00AB4272" w:rsidRDefault="00057C3E" w:rsidP="002D3BEE">
            <w:pPr>
              <w:jc w:val="center"/>
              <w:rPr>
                <w:sz w:val="20"/>
                <w:szCs w:val="20"/>
              </w:rPr>
            </w:pPr>
          </w:p>
        </w:tc>
        <w:tc>
          <w:tcPr>
            <w:tcW w:w="3968" w:type="dxa"/>
          </w:tcPr>
          <w:p w:rsidR="00057C3E" w:rsidRPr="00AB4272" w:rsidRDefault="00DD39BB" w:rsidP="00F700E7">
            <w:pPr>
              <w:shd w:val="clear" w:color="auto" w:fill="FFFFFF"/>
              <w:ind w:right="24" w:firstLine="19"/>
              <w:rPr>
                <w:spacing w:val="-2"/>
                <w:sz w:val="20"/>
                <w:szCs w:val="20"/>
              </w:rPr>
            </w:pPr>
            <w:r w:rsidRPr="00AB4272">
              <w:rPr>
                <w:sz w:val="20"/>
                <w:szCs w:val="20"/>
              </w:rPr>
              <w:t xml:space="preserve">Постоянная комиссия Совета </w:t>
            </w:r>
            <w:r w:rsidR="00B725C2" w:rsidRPr="00AB4272">
              <w:rPr>
                <w:sz w:val="20"/>
                <w:szCs w:val="20"/>
              </w:rPr>
              <w:t xml:space="preserve">депута-тов города Новосибирска </w:t>
            </w:r>
            <w:r w:rsidRPr="00AB4272">
              <w:rPr>
                <w:sz w:val="20"/>
                <w:szCs w:val="20"/>
              </w:rPr>
              <w:t>по социаль</w:t>
            </w:r>
            <w:r w:rsidR="004F7226" w:rsidRPr="00AB4272">
              <w:rPr>
                <w:sz w:val="20"/>
                <w:szCs w:val="20"/>
              </w:rPr>
              <w:t>-</w:t>
            </w:r>
            <w:r w:rsidRPr="00AB4272">
              <w:rPr>
                <w:sz w:val="20"/>
                <w:szCs w:val="20"/>
              </w:rPr>
              <w:t>ному развитию</w:t>
            </w:r>
          </w:p>
        </w:tc>
      </w:tr>
      <w:tr w:rsidR="0002181E" w:rsidRPr="00AB4272" w:rsidTr="002D78DA">
        <w:trPr>
          <w:trHeight w:val="687"/>
        </w:trPr>
        <w:tc>
          <w:tcPr>
            <w:tcW w:w="656" w:type="dxa"/>
          </w:tcPr>
          <w:p w:rsidR="0002181E" w:rsidRPr="00AB4272" w:rsidRDefault="00F2789E" w:rsidP="00F2789E">
            <w:pPr>
              <w:jc w:val="center"/>
              <w:rPr>
                <w:sz w:val="20"/>
                <w:szCs w:val="20"/>
              </w:rPr>
            </w:pPr>
            <w:r w:rsidRPr="00AB4272">
              <w:rPr>
                <w:sz w:val="20"/>
                <w:szCs w:val="20"/>
              </w:rPr>
              <w:t>4</w:t>
            </w:r>
          </w:p>
        </w:tc>
        <w:tc>
          <w:tcPr>
            <w:tcW w:w="7397" w:type="dxa"/>
          </w:tcPr>
          <w:p w:rsidR="0002181E" w:rsidRPr="00AB4272" w:rsidRDefault="0002181E" w:rsidP="00F700E7">
            <w:pPr>
              <w:rPr>
                <w:sz w:val="20"/>
                <w:szCs w:val="20"/>
              </w:rPr>
            </w:pPr>
            <w:r w:rsidRPr="00AB4272">
              <w:rPr>
                <w:sz w:val="20"/>
                <w:szCs w:val="20"/>
              </w:rPr>
              <w:t xml:space="preserve">Проверка </w:t>
            </w:r>
            <w:r w:rsidR="00385103" w:rsidRPr="00AB4272">
              <w:rPr>
                <w:sz w:val="20"/>
                <w:szCs w:val="20"/>
              </w:rPr>
              <w:t xml:space="preserve">использования средств бюджета города, выделенных на </w:t>
            </w:r>
            <w:r w:rsidRPr="00AB4272">
              <w:rPr>
                <w:sz w:val="20"/>
                <w:szCs w:val="20"/>
              </w:rPr>
              <w:t>обеспечени</w:t>
            </w:r>
            <w:r w:rsidR="00385103" w:rsidRPr="00AB4272">
              <w:rPr>
                <w:sz w:val="20"/>
                <w:szCs w:val="20"/>
              </w:rPr>
              <w:t>е</w:t>
            </w:r>
            <w:r w:rsidRPr="00AB4272">
              <w:rPr>
                <w:sz w:val="20"/>
                <w:szCs w:val="20"/>
              </w:rPr>
              <w:t xml:space="preserve"> хо</w:t>
            </w:r>
            <w:r w:rsidR="00385103" w:rsidRPr="00AB4272">
              <w:rPr>
                <w:sz w:val="20"/>
                <w:szCs w:val="20"/>
              </w:rPr>
              <w:t>-</w:t>
            </w:r>
            <w:r w:rsidRPr="00AB4272">
              <w:rPr>
                <w:sz w:val="20"/>
                <w:szCs w:val="20"/>
              </w:rPr>
              <w:t xml:space="preserve">зяйственных </w:t>
            </w:r>
            <w:r w:rsidR="006414C9" w:rsidRPr="00AB4272">
              <w:rPr>
                <w:sz w:val="20"/>
                <w:szCs w:val="20"/>
              </w:rPr>
              <w:t xml:space="preserve"> </w:t>
            </w:r>
            <w:r w:rsidRPr="00AB4272">
              <w:rPr>
                <w:sz w:val="20"/>
                <w:szCs w:val="20"/>
              </w:rPr>
              <w:t>нужд администрации Железнодорожного района города Новосибир</w:t>
            </w:r>
            <w:r w:rsidR="00385103" w:rsidRPr="00AB4272">
              <w:rPr>
                <w:sz w:val="20"/>
                <w:szCs w:val="20"/>
              </w:rPr>
              <w:t>-</w:t>
            </w:r>
            <w:r w:rsidRPr="00AB4272">
              <w:rPr>
                <w:sz w:val="20"/>
                <w:szCs w:val="20"/>
              </w:rPr>
              <w:t>ска</w:t>
            </w:r>
            <w:r w:rsidR="00385103" w:rsidRPr="00AB4272">
              <w:rPr>
                <w:sz w:val="20"/>
                <w:szCs w:val="20"/>
              </w:rPr>
              <w:t xml:space="preserve"> в 2011-2012 годах.</w:t>
            </w:r>
          </w:p>
        </w:tc>
        <w:tc>
          <w:tcPr>
            <w:tcW w:w="1276" w:type="dxa"/>
          </w:tcPr>
          <w:p w:rsidR="0002181E" w:rsidRPr="00AB4272" w:rsidRDefault="0002181E" w:rsidP="002D3BEE">
            <w:pPr>
              <w:jc w:val="center"/>
              <w:rPr>
                <w:sz w:val="20"/>
                <w:szCs w:val="20"/>
              </w:rPr>
            </w:pPr>
            <w:r w:rsidRPr="00AB4272">
              <w:rPr>
                <w:sz w:val="20"/>
                <w:szCs w:val="20"/>
              </w:rPr>
              <w:t>1 квартал</w:t>
            </w:r>
          </w:p>
        </w:tc>
        <w:tc>
          <w:tcPr>
            <w:tcW w:w="2552" w:type="dxa"/>
          </w:tcPr>
          <w:p w:rsidR="0002181E" w:rsidRPr="00AB4272" w:rsidRDefault="0002181E" w:rsidP="002D3BEE">
            <w:pPr>
              <w:jc w:val="center"/>
              <w:rPr>
                <w:sz w:val="20"/>
                <w:szCs w:val="20"/>
              </w:rPr>
            </w:pPr>
            <w:r w:rsidRPr="00AB4272">
              <w:rPr>
                <w:sz w:val="20"/>
                <w:szCs w:val="20"/>
              </w:rPr>
              <w:t>Аудитор О.Н.Сотникова</w:t>
            </w:r>
          </w:p>
        </w:tc>
        <w:tc>
          <w:tcPr>
            <w:tcW w:w="3968" w:type="dxa"/>
          </w:tcPr>
          <w:p w:rsidR="0002181E" w:rsidRPr="00AB4272" w:rsidRDefault="0002181E" w:rsidP="00F700E7">
            <w:pPr>
              <w:rPr>
                <w:sz w:val="20"/>
                <w:szCs w:val="20"/>
              </w:rPr>
            </w:pPr>
            <w:r w:rsidRPr="00AB4272">
              <w:rPr>
                <w:sz w:val="20"/>
                <w:szCs w:val="20"/>
              </w:rPr>
              <w:t>Депутат Совета депутатов города Новосибирска А.Г.Тыртышный</w:t>
            </w:r>
          </w:p>
        </w:tc>
      </w:tr>
      <w:tr w:rsidR="0002181E" w:rsidRPr="00AB4272" w:rsidTr="002D78DA">
        <w:trPr>
          <w:trHeight w:val="783"/>
        </w:trPr>
        <w:tc>
          <w:tcPr>
            <w:tcW w:w="656" w:type="dxa"/>
          </w:tcPr>
          <w:p w:rsidR="0002181E" w:rsidRPr="00AB4272" w:rsidRDefault="00F2789E" w:rsidP="00F2789E">
            <w:pPr>
              <w:jc w:val="center"/>
              <w:rPr>
                <w:sz w:val="20"/>
                <w:szCs w:val="20"/>
              </w:rPr>
            </w:pPr>
            <w:r w:rsidRPr="00AB4272">
              <w:rPr>
                <w:sz w:val="20"/>
                <w:szCs w:val="20"/>
              </w:rPr>
              <w:t>5</w:t>
            </w:r>
          </w:p>
        </w:tc>
        <w:tc>
          <w:tcPr>
            <w:tcW w:w="7397" w:type="dxa"/>
          </w:tcPr>
          <w:p w:rsidR="0002181E" w:rsidRPr="00AB4272" w:rsidRDefault="0002181E" w:rsidP="00F700E7">
            <w:pPr>
              <w:rPr>
                <w:sz w:val="20"/>
                <w:szCs w:val="20"/>
              </w:rPr>
            </w:pPr>
            <w:r w:rsidRPr="00AB4272">
              <w:rPr>
                <w:sz w:val="20"/>
                <w:szCs w:val="20"/>
              </w:rPr>
              <w:t>Проверка законности и результативности использования средств бюджета города Новосибирска, направленных на реализацию ведомственной целевой программы города Новосибирска «О реконструкции и модернизации жилищного фонда города Новосибирска» на 2010-2012 годы за период действия программы</w:t>
            </w:r>
          </w:p>
        </w:tc>
        <w:tc>
          <w:tcPr>
            <w:tcW w:w="1276" w:type="dxa"/>
          </w:tcPr>
          <w:p w:rsidR="0002181E" w:rsidRPr="00AB4272" w:rsidRDefault="0002181E" w:rsidP="002D3BEE">
            <w:pPr>
              <w:jc w:val="center"/>
              <w:rPr>
                <w:sz w:val="20"/>
                <w:szCs w:val="20"/>
              </w:rPr>
            </w:pPr>
            <w:r w:rsidRPr="00AB4272">
              <w:rPr>
                <w:sz w:val="20"/>
                <w:szCs w:val="20"/>
              </w:rPr>
              <w:t>1 -</w:t>
            </w:r>
            <w:r w:rsidR="00164CE6" w:rsidRPr="00AB4272">
              <w:rPr>
                <w:sz w:val="20"/>
                <w:szCs w:val="20"/>
              </w:rPr>
              <w:t xml:space="preserve"> </w:t>
            </w:r>
            <w:r w:rsidRPr="00AB4272">
              <w:rPr>
                <w:sz w:val="20"/>
                <w:szCs w:val="20"/>
              </w:rPr>
              <w:t>2 квартал</w:t>
            </w:r>
          </w:p>
          <w:p w:rsidR="0002181E" w:rsidRPr="00AB4272" w:rsidRDefault="0002181E" w:rsidP="002D3BEE">
            <w:pPr>
              <w:jc w:val="center"/>
              <w:rPr>
                <w:b/>
                <w:sz w:val="20"/>
                <w:szCs w:val="20"/>
              </w:rPr>
            </w:pPr>
          </w:p>
        </w:tc>
        <w:tc>
          <w:tcPr>
            <w:tcW w:w="2552" w:type="dxa"/>
          </w:tcPr>
          <w:p w:rsidR="0002181E" w:rsidRPr="00AB4272" w:rsidRDefault="0002181E" w:rsidP="002D3BEE">
            <w:pPr>
              <w:jc w:val="center"/>
              <w:rPr>
                <w:sz w:val="20"/>
                <w:szCs w:val="20"/>
              </w:rPr>
            </w:pPr>
            <w:r w:rsidRPr="00AB4272">
              <w:rPr>
                <w:sz w:val="20"/>
                <w:szCs w:val="20"/>
              </w:rPr>
              <w:t>Аудитор  С.А.Хатеев</w:t>
            </w:r>
          </w:p>
          <w:p w:rsidR="0002181E" w:rsidRPr="00AB4272" w:rsidRDefault="0002181E" w:rsidP="002D3BEE">
            <w:pPr>
              <w:jc w:val="center"/>
              <w:rPr>
                <w:sz w:val="20"/>
                <w:szCs w:val="20"/>
              </w:rPr>
            </w:pPr>
          </w:p>
        </w:tc>
        <w:tc>
          <w:tcPr>
            <w:tcW w:w="3968" w:type="dxa"/>
          </w:tcPr>
          <w:p w:rsidR="0002181E" w:rsidRPr="00AB4272" w:rsidRDefault="0002181E" w:rsidP="00F700E7">
            <w:pPr>
              <w:rPr>
                <w:sz w:val="20"/>
                <w:szCs w:val="20"/>
              </w:rPr>
            </w:pPr>
            <w:r w:rsidRPr="00AB4272">
              <w:rPr>
                <w:sz w:val="20"/>
                <w:szCs w:val="20"/>
              </w:rPr>
              <w:t>Постоянная комиссия Совета депута-тов города Новосибирска по бюджету и налоговой политике (депутат Сулейманов Р. И.).</w:t>
            </w:r>
          </w:p>
          <w:p w:rsidR="0002181E" w:rsidRPr="00AB4272" w:rsidRDefault="0002181E" w:rsidP="00F700E7">
            <w:pPr>
              <w:rPr>
                <w:sz w:val="20"/>
                <w:szCs w:val="20"/>
              </w:rPr>
            </w:pPr>
          </w:p>
        </w:tc>
      </w:tr>
      <w:tr w:rsidR="0002181E" w:rsidRPr="00AB4272" w:rsidTr="002D78DA">
        <w:trPr>
          <w:trHeight w:val="713"/>
        </w:trPr>
        <w:tc>
          <w:tcPr>
            <w:tcW w:w="656" w:type="dxa"/>
          </w:tcPr>
          <w:p w:rsidR="0002181E" w:rsidRPr="00AB4272" w:rsidRDefault="00F2789E" w:rsidP="00F2789E">
            <w:pPr>
              <w:jc w:val="center"/>
              <w:rPr>
                <w:sz w:val="20"/>
                <w:szCs w:val="20"/>
              </w:rPr>
            </w:pPr>
            <w:r w:rsidRPr="00AB4272">
              <w:rPr>
                <w:sz w:val="20"/>
                <w:szCs w:val="20"/>
              </w:rPr>
              <w:t>6</w:t>
            </w:r>
          </w:p>
        </w:tc>
        <w:tc>
          <w:tcPr>
            <w:tcW w:w="7397" w:type="dxa"/>
          </w:tcPr>
          <w:p w:rsidR="0002181E" w:rsidRPr="00AB4272" w:rsidRDefault="0002181E" w:rsidP="00F700E7">
            <w:pPr>
              <w:rPr>
                <w:sz w:val="20"/>
                <w:szCs w:val="20"/>
              </w:rPr>
            </w:pPr>
            <w:r w:rsidRPr="00AB4272">
              <w:rPr>
                <w:sz w:val="20"/>
                <w:szCs w:val="20"/>
              </w:rPr>
              <w:t xml:space="preserve">Проверка выполнения </w:t>
            </w:r>
            <w:r w:rsidR="002C4177" w:rsidRPr="00AB4272">
              <w:rPr>
                <w:sz w:val="20"/>
                <w:szCs w:val="20"/>
              </w:rPr>
              <w:t>П</w:t>
            </w:r>
            <w:r w:rsidRPr="00AB4272">
              <w:rPr>
                <w:sz w:val="20"/>
                <w:szCs w:val="20"/>
              </w:rPr>
              <w:t>рограммы замены и модернизации лифтов жилищного фонда в городе Новосибирске в 2010-2012 годах, а также полноты и своевременно</w:t>
            </w:r>
            <w:r w:rsidR="002C4177" w:rsidRPr="00AB4272">
              <w:rPr>
                <w:sz w:val="20"/>
                <w:szCs w:val="20"/>
              </w:rPr>
              <w:t>-</w:t>
            </w:r>
            <w:r w:rsidRPr="00AB4272">
              <w:rPr>
                <w:sz w:val="20"/>
                <w:szCs w:val="20"/>
              </w:rPr>
              <w:t>сти выплаты компенсаций гражданам на замену (модернизацию) лифтов за 2010-2012 годы</w:t>
            </w:r>
          </w:p>
        </w:tc>
        <w:tc>
          <w:tcPr>
            <w:tcW w:w="1276" w:type="dxa"/>
          </w:tcPr>
          <w:p w:rsidR="0002181E" w:rsidRPr="00AB4272" w:rsidRDefault="0002181E" w:rsidP="002D3BEE">
            <w:pPr>
              <w:jc w:val="center"/>
              <w:rPr>
                <w:sz w:val="20"/>
                <w:szCs w:val="20"/>
              </w:rPr>
            </w:pPr>
            <w:r w:rsidRPr="00AB4272">
              <w:rPr>
                <w:sz w:val="20"/>
                <w:szCs w:val="20"/>
              </w:rPr>
              <w:t>1-</w:t>
            </w:r>
            <w:r w:rsidR="00164CE6" w:rsidRPr="00AB4272">
              <w:rPr>
                <w:sz w:val="20"/>
                <w:szCs w:val="20"/>
              </w:rPr>
              <w:t xml:space="preserve"> </w:t>
            </w:r>
            <w:r w:rsidRPr="00AB4272">
              <w:rPr>
                <w:sz w:val="20"/>
                <w:szCs w:val="20"/>
              </w:rPr>
              <w:t>2 квартал</w:t>
            </w:r>
          </w:p>
          <w:p w:rsidR="0002181E" w:rsidRPr="00AB4272" w:rsidRDefault="0002181E" w:rsidP="002D3BEE">
            <w:pPr>
              <w:jc w:val="center"/>
              <w:rPr>
                <w:sz w:val="20"/>
                <w:szCs w:val="20"/>
              </w:rPr>
            </w:pPr>
          </w:p>
          <w:p w:rsidR="0002181E" w:rsidRPr="00AB4272" w:rsidRDefault="0002181E" w:rsidP="002D3BEE">
            <w:pPr>
              <w:jc w:val="center"/>
              <w:rPr>
                <w:sz w:val="20"/>
                <w:szCs w:val="20"/>
              </w:rPr>
            </w:pPr>
          </w:p>
        </w:tc>
        <w:tc>
          <w:tcPr>
            <w:tcW w:w="2552" w:type="dxa"/>
          </w:tcPr>
          <w:p w:rsidR="0002181E" w:rsidRPr="00AB4272" w:rsidRDefault="0002181E" w:rsidP="002D3BEE">
            <w:pPr>
              <w:jc w:val="center"/>
              <w:rPr>
                <w:sz w:val="20"/>
                <w:szCs w:val="20"/>
              </w:rPr>
            </w:pPr>
            <w:r w:rsidRPr="00AB4272">
              <w:rPr>
                <w:sz w:val="20"/>
                <w:szCs w:val="20"/>
              </w:rPr>
              <w:t>Аудитор Т.И.Рохлина</w:t>
            </w:r>
          </w:p>
          <w:p w:rsidR="0002181E" w:rsidRPr="00AB4272" w:rsidRDefault="0002181E" w:rsidP="002D3BEE">
            <w:pPr>
              <w:jc w:val="center"/>
              <w:rPr>
                <w:sz w:val="20"/>
                <w:szCs w:val="20"/>
              </w:rPr>
            </w:pPr>
          </w:p>
        </w:tc>
        <w:tc>
          <w:tcPr>
            <w:tcW w:w="3968" w:type="dxa"/>
          </w:tcPr>
          <w:p w:rsidR="0002181E" w:rsidRPr="00AB4272" w:rsidRDefault="0002181E" w:rsidP="00F700E7">
            <w:pPr>
              <w:rPr>
                <w:sz w:val="20"/>
                <w:szCs w:val="20"/>
              </w:rPr>
            </w:pPr>
            <w:r w:rsidRPr="00AB4272">
              <w:rPr>
                <w:sz w:val="20"/>
                <w:szCs w:val="20"/>
              </w:rPr>
              <w:t>Постоянная комиссия Совета депута-тов города Новосибирска по бюджету и налоговой политике (депутат Сулейманов Р. И.).</w:t>
            </w:r>
          </w:p>
        </w:tc>
      </w:tr>
      <w:tr w:rsidR="0002181E" w:rsidRPr="00AB4272" w:rsidTr="002D78DA">
        <w:trPr>
          <w:trHeight w:val="713"/>
        </w:trPr>
        <w:tc>
          <w:tcPr>
            <w:tcW w:w="656" w:type="dxa"/>
          </w:tcPr>
          <w:p w:rsidR="0002181E" w:rsidRPr="00AB4272" w:rsidRDefault="00F2789E" w:rsidP="00F2789E">
            <w:pPr>
              <w:jc w:val="center"/>
              <w:rPr>
                <w:sz w:val="20"/>
                <w:szCs w:val="20"/>
              </w:rPr>
            </w:pPr>
            <w:r w:rsidRPr="00AB4272">
              <w:rPr>
                <w:sz w:val="20"/>
                <w:szCs w:val="20"/>
              </w:rPr>
              <w:lastRenderedPageBreak/>
              <w:t>7</w:t>
            </w:r>
          </w:p>
        </w:tc>
        <w:tc>
          <w:tcPr>
            <w:tcW w:w="7397" w:type="dxa"/>
          </w:tcPr>
          <w:p w:rsidR="0002181E" w:rsidRPr="00AB4272" w:rsidRDefault="0002181E" w:rsidP="00F700E7">
            <w:pPr>
              <w:rPr>
                <w:sz w:val="20"/>
                <w:szCs w:val="20"/>
              </w:rPr>
            </w:pPr>
            <w:r w:rsidRPr="00AB4272">
              <w:rPr>
                <w:sz w:val="20"/>
                <w:szCs w:val="20"/>
              </w:rPr>
              <w:t>Проверка полноты и своевременности поступления неналоговых доходов от сдачи в аренду недвижимого имущества на территории вещевых рынков, а также поступ-ления средств от вещевого рынка (ОАО Гусинобродское) в бюджет города Новоси-бирска за 2010-2012 годы</w:t>
            </w:r>
          </w:p>
        </w:tc>
        <w:tc>
          <w:tcPr>
            <w:tcW w:w="1276" w:type="dxa"/>
          </w:tcPr>
          <w:p w:rsidR="0002181E" w:rsidRPr="00AB4272" w:rsidRDefault="0002181E" w:rsidP="002D3BEE">
            <w:pPr>
              <w:jc w:val="center"/>
              <w:rPr>
                <w:sz w:val="20"/>
                <w:szCs w:val="20"/>
              </w:rPr>
            </w:pPr>
            <w:r w:rsidRPr="00AB4272">
              <w:rPr>
                <w:sz w:val="20"/>
                <w:szCs w:val="20"/>
              </w:rPr>
              <w:t>1-</w:t>
            </w:r>
            <w:r w:rsidR="00164CE6" w:rsidRPr="00AB4272">
              <w:rPr>
                <w:sz w:val="20"/>
                <w:szCs w:val="20"/>
              </w:rPr>
              <w:t xml:space="preserve"> </w:t>
            </w:r>
            <w:r w:rsidRPr="00AB4272">
              <w:rPr>
                <w:sz w:val="20"/>
                <w:szCs w:val="20"/>
              </w:rPr>
              <w:t>2 квартал</w:t>
            </w:r>
          </w:p>
          <w:p w:rsidR="0002181E" w:rsidRPr="00AB4272" w:rsidRDefault="0002181E" w:rsidP="002D3BEE">
            <w:pPr>
              <w:jc w:val="center"/>
              <w:rPr>
                <w:sz w:val="20"/>
                <w:szCs w:val="20"/>
              </w:rPr>
            </w:pPr>
          </w:p>
          <w:p w:rsidR="0002181E" w:rsidRPr="00AB4272" w:rsidRDefault="0002181E" w:rsidP="002D3BEE">
            <w:pPr>
              <w:jc w:val="center"/>
              <w:rPr>
                <w:b/>
                <w:sz w:val="20"/>
                <w:szCs w:val="20"/>
              </w:rPr>
            </w:pPr>
          </w:p>
        </w:tc>
        <w:tc>
          <w:tcPr>
            <w:tcW w:w="2552" w:type="dxa"/>
          </w:tcPr>
          <w:p w:rsidR="0002181E" w:rsidRPr="00AB4272" w:rsidRDefault="0002181E" w:rsidP="002D3BEE">
            <w:pPr>
              <w:jc w:val="center"/>
              <w:rPr>
                <w:sz w:val="20"/>
                <w:szCs w:val="20"/>
              </w:rPr>
            </w:pPr>
            <w:r w:rsidRPr="00AB4272">
              <w:rPr>
                <w:sz w:val="20"/>
                <w:szCs w:val="20"/>
              </w:rPr>
              <w:t>Аудитор Г.Г.Долгова</w:t>
            </w:r>
          </w:p>
          <w:p w:rsidR="0002181E" w:rsidRPr="00AB4272" w:rsidRDefault="0002181E" w:rsidP="002D3BEE">
            <w:pPr>
              <w:jc w:val="center"/>
              <w:rPr>
                <w:sz w:val="20"/>
                <w:szCs w:val="20"/>
              </w:rPr>
            </w:pPr>
          </w:p>
        </w:tc>
        <w:tc>
          <w:tcPr>
            <w:tcW w:w="3968" w:type="dxa"/>
          </w:tcPr>
          <w:p w:rsidR="0002181E" w:rsidRPr="00AB4272" w:rsidRDefault="0002181E" w:rsidP="00F700E7">
            <w:pPr>
              <w:rPr>
                <w:sz w:val="20"/>
                <w:szCs w:val="20"/>
              </w:rPr>
            </w:pPr>
            <w:r w:rsidRPr="00AB4272">
              <w:rPr>
                <w:sz w:val="20"/>
                <w:szCs w:val="20"/>
              </w:rPr>
              <w:t>Постоянная комиссия Совета депута-тов города Новосибирска по бюджету и налоговой политике (депутат Сулейманов Р. И.).</w:t>
            </w:r>
          </w:p>
        </w:tc>
      </w:tr>
      <w:tr w:rsidR="005223D8" w:rsidRPr="00AB4272" w:rsidTr="002D78DA">
        <w:trPr>
          <w:trHeight w:val="713"/>
        </w:trPr>
        <w:tc>
          <w:tcPr>
            <w:tcW w:w="656" w:type="dxa"/>
          </w:tcPr>
          <w:p w:rsidR="005223D8" w:rsidRPr="00AB4272" w:rsidRDefault="00F2789E" w:rsidP="00F2789E">
            <w:pPr>
              <w:jc w:val="center"/>
              <w:rPr>
                <w:sz w:val="20"/>
                <w:szCs w:val="20"/>
              </w:rPr>
            </w:pPr>
            <w:r w:rsidRPr="00AB4272">
              <w:rPr>
                <w:sz w:val="20"/>
                <w:szCs w:val="20"/>
              </w:rPr>
              <w:t>8</w:t>
            </w:r>
          </w:p>
        </w:tc>
        <w:tc>
          <w:tcPr>
            <w:tcW w:w="7397" w:type="dxa"/>
          </w:tcPr>
          <w:p w:rsidR="005223D8" w:rsidRPr="00AB4272" w:rsidRDefault="005223D8" w:rsidP="00F700E7">
            <w:pPr>
              <w:rPr>
                <w:sz w:val="20"/>
                <w:szCs w:val="20"/>
              </w:rPr>
            </w:pPr>
            <w:r w:rsidRPr="00AB4272">
              <w:rPr>
                <w:sz w:val="20"/>
                <w:szCs w:val="20"/>
              </w:rPr>
              <w:t>Проверка финансово-хозяйственной деятельности муниципального бюджетного учреждения здравоохранения города Новосибирска «Городская клиническая больница № 12» за 2010-2012 годы</w:t>
            </w:r>
          </w:p>
        </w:tc>
        <w:tc>
          <w:tcPr>
            <w:tcW w:w="1276" w:type="dxa"/>
          </w:tcPr>
          <w:p w:rsidR="005223D8" w:rsidRPr="00AB4272" w:rsidRDefault="005223D8" w:rsidP="00E90198">
            <w:pPr>
              <w:jc w:val="center"/>
              <w:rPr>
                <w:sz w:val="20"/>
                <w:szCs w:val="20"/>
              </w:rPr>
            </w:pPr>
            <w:r w:rsidRPr="00AB4272">
              <w:rPr>
                <w:sz w:val="20"/>
                <w:szCs w:val="20"/>
              </w:rPr>
              <w:t>2 квартал</w:t>
            </w:r>
          </w:p>
        </w:tc>
        <w:tc>
          <w:tcPr>
            <w:tcW w:w="2552" w:type="dxa"/>
          </w:tcPr>
          <w:p w:rsidR="005223D8" w:rsidRPr="00AB4272" w:rsidRDefault="005223D8" w:rsidP="00E90198">
            <w:pPr>
              <w:rPr>
                <w:sz w:val="20"/>
                <w:szCs w:val="20"/>
              </w:rPr>
            </w:pPr>
            <w:r w:rsidRPr="00AB4272">
              <w:rPr>
                <w:sz w:val="20"/>
                <w:szCs w:val="20"/>
              </w:rPr>
              <w:t>Аудитор И.Э.Нетисова</w:t>
            </w:r>
          </w:p>
          <w:p w:rsidR="005223D8" w:rsidRPr="00AB4272" w:rsidRDefault="005223D8" w:rsidP="00E90198">
            <w:pPr>
              <w:rPr>
                <w:sz w:val="20"/>
                <w:szCs w:val="20"/>
              </w:rPr>
            </w:pPr>
          </w:p>
        </w:tc>
        <w:tc>
          <w:tcPr>
            <w:tcW w:w="3968" w:type="dxa"/>
          </w:tcPr>
          <w:p w:rsidR="005223D8" w:rsidRPr="00AB4272" w:rsidRDefault="005223D8" w:rsidP="00F700E7">
            <w:pPr>
              <w:rPr>
                <w:sz w:val="20"/>
                <w:szCs w:val="20"/>
              </w:rPr>
            </w:pPr>
            <w:r w:rsidRPr="00AB4272">
              <w:rPr>
                <w:sz w:val="20"/>
                <w:szCs w:val="20"/>
              </w:rPr>
              <w:t>Контрольно-счетная палата города Новосибирска</w:t>
            </w:r>
          </w:p>
        </w:tc>
      </w:tr>
      <w:tr w:rsidR="005223D8" w:rsidRPr="00AB4272" w:rsidTr="002D78DA">
        <w:trPr>
          <w:trHeight w:val="361"/>
        </w:trPr>
        <w:tc>
          <w:tcPr>
            <w:tcW w:w="656" w:type="dxa"/>
          </w:tcPr>
          <w:p w:rsidR="005223D8" w:rsidRPr="00AB4272" w:rsidRDefault="00F2789E" w:rsidP="00F2789E">
            <w:pPr>
              <w:jc w:val="center"/>
              <w:rPr>
                <w:sz w:val="20"/>
                <w:szCs w:val="20"/>
              </w:rPr>
            </w:pPr>
            <w:r w:rsidRPr="00AB4272">
              <w:rPr>
                <w:sz w:val="20"/>
                <w:szCs w:val="20"/>
              </w:rPr>
              <w:t>9</w:t>
            </w:r>
          </w:p>
        </w:tc>
        <w:tc>
          <w:tcPr>
            <w:tcW w:w="7397" w:type="dxa"/>
          </w:tcPr>
          <w:p w:rsidR="005223D8" w:rsidRPr="00AB4272" w:rsidRDefault="005223D8" w:rsidP="00F700E7">
            <w:pPr>
              <w:rPr>
                <w:sz w:val="20"/>
                <w:szCs w:val="20"/>
              </w:rPr>
            </w:pPr>
            <w:r w:rsidRPr="00AB4272">
              <w:rPr>
                <w:sz w:val="20"/>
                <w:szCs w:val="20"/>
              </w:rPr>
              <w:t>Проверка эффективности использования бюджетных средств, направленных на обеспечение деятельности  муниципального казенного предприятия города Ново-сибирска «Дорожно-эксплуатационное учреждение № 4» за 2011-2012 годы</w:t>
            </w:r>
          </w:p>
        </w:tc>
        <w:tc>
          <w:tcPr>
            <w:tcW w:w="1276" w:type="dxa"/>
          </w:tcPr>
          <w:p w:rsidR="005223D8" w:rsidRPr="00AB4272" w:rsidRDefault="005223D8" w:rsidP="00164CE6">
            <w:pPr>
              <w:jc w:val="center"/>
              <w:rPr>
                <w:sz w:val="20"/>
                <w:szCs w:val="20"/>
              </w:rPr>
            </w:pPr>
            <w:r w:rsidRPr="00AB4272">
              <w:rPr>
                <w:sz w:val="20"/>
                <w:szCs w:val="20"/>
              </w:rPr>
              <w:t>2 квартал</w:t>
            </w:r>
          </w:p>
        </w:tc>
        <w:tc>
          <w:tcPr>
            <w:tcW w:w="2552" w:type="dxa"/>
          </w:tcPr>
          <w:p w:rsidR="005223D8" w:rsidRPr="00AB4272" w:rsidRDefault="005223D8" w:rsidP="00BF7C6B">
            <w:pPr>
              <w:rPr>
                <w:sz w:val="20"/>
                <w:szCs w:val="20"/>
              </w:rPr>
            </w:pPr>
            <w:r w:rsidRPr="00AB4272">
              <w:rPr>
                <w:sz w:val="20"/>
                <w:szCs w:val="20"/>
              </w:rPr>
              <w:t>Аудитор Т.И.Рохлина</w:t>
            </w:r>
          </w:p>
        </w:tc>
        <w:tc>
          <w:tcPr>
            <w:tcW w:w="3968" w:type="dxa"/>
          </w:tcPr>
          <w:p w:rsidR="005223D8" w:rsidRPr="00AB4272" w:rsidRDefault="005223D8" w:rsidP="00F700E7">
            <w:pPr>
              <w:rPr>
                <w:sz w:val="20"/>
                <w:szCs w:val="20"/>
              </w:rPr>
            </w:pPr>
            <w:r w:rsidRPr="00AB4272">
              <w:rPr>
                <w:sz w:val="20"/>
                <w:szCs w:val="20"/>
              </w:rPr>
              <w:t>Департамент транспорта и дорожно-благоустроительного комплекса мэрии города Новосибирска</w:t>
            </w:r>
          </w:p>
        </w:tc>
      </w:tr>
      <w:tr w:rsidR="005223D8" w:rsidRPr="00AB4272" w:rsidTr="002D78DA">
        <w:trPr>
          <w:trHeight w:val="361"/>
        </w:trPr>
        <w:tc>
          <w:tcPr>
            <w:tcW w:w="656" w:type="dxa"/>
          </w:tcPr>
          <w:p w:rsidR="005223D8" w:rsidRPr="00AB4272" w:rsidRDefault="00F2789E" w:rsidP="00F2789E">
            <w:pPr>
              <w:jc w:val="center"/>
              <w:rPr>
                <w:sz w:val="20"/>
                <w:szCs w:val="20"/>
              </w:rPr>
            </w:pPr>
            <w:r w:rsidRPr="00AB4272">
              <w:rPr>
                <w:sz w:val="20"/>
                <w:szCs w:val="20"/>
              </w:rPr>
              <w:t>10</w:t>
            </w:r>
          </w:p>
        </w:tc>
        <w:tc>
          <w:tcPr>
            <w:tcW w:w="7397" w:type="dxa"/>
          </w:tcPr>
          <w:p w:rsidR="005223D8" w:rsidRPr="00AB4272" w:rsidRDefault="005223D8" w:rsidP="00F700E7">
            <w:pPr>
              <w:rPr>
                <w:sz w:val="20"/>
                <w:szCs w:val="20"/>
              </w:rPr>
            </w:pPr>
            <w:r w:rsidRPr="00AB4272">
              <w:rPr>
                <w:sz w:val="20"/>
                <w:szCs w:val="20"/>
              </w:rPr>
              <w:t xml:space="preserve">Оценка эффективности использования субсидии, выделенной на финансовое обес-печение модернизации муниципальной системы общего образования города Ново-сибирска в 2011-2012 годах </w:t>
            </w:r>
          </w:p>
        </w:tc>
        <w:tc>
          <w:tcPr>
            <w:tcW w:w="1276" w:type="dxa"/>
          </w:tcPr>
          <w:p w:rsidR="005223D8" w:rsidRPr="00AB4272" w:rsidRDefault="00FB39AF" w:rsidP="00FB39AF">
            <w:pPr>
              <w:jc w:val="center"/>
              <w:rPr>
                <w:sz w:val="20"/>
                <w:szCs w:val="20"/>
              </w:rPr>
            </w:pPr>
            <w:r w:rsidRPr="00AB4272">
              <w:rPr>
                <w:sz w:val="20"/>
                <w:szCs w:val="20"/>
              </w:rPr>
              <w:t>3</w:t>
            </w:r>
            <w:r w:rsidR="005223D8" w:rsidRPr="00AB4272">
              <w:rPr>
                <w:sz w:val="20"/>
                <w:szCs w:val="20"/>
              </w:rPr>
              <w:t xml:space="preserve"> - </w:t>
            </w:r>
            <w:r w:rsidRPr="00AB4272">
              <w:rPr>
                <w:sz w:val="20"/>
                <w:szCs w:val="20"/>
              </w:rPr>
              <w:t>4</w:t>
            </w:r>
            <w:r w:rsidR="005223D8" w:rsidRPr="00AB4272">
              <w:rPr>
                <w:sz w:val="20"/>
                <w:szCs w:val="20"/>
              </w:rPr>
              <w:t xml:space="preserve"> квартал</w:t>
            </w:r>
          </w:p>
        </w:tc>
        <w:tc>
          <w:tcPr>
            <w:tcW w:w="2552" w:type="dxa"/>
          </w:tcPr>
          <w:p w:rsidR="005223D8" w:rsidRPr="00AB4272" w:rsidRDefault="005223D8" w:rsidP="00E90198">
            <w:pPr>
              <w:rPr>
                <w:sz w:val="20"/>
                <w:szCs w:val="20"/>
              </w:rPr>
            </w:pPr>
            <w:r w:rsidRPr="00AB4272">
              <w:rPr>
                <w:sz w:val="20"/>
                <w:szCs w:val="20"/>
              </w:rPr>
              <w:t>Аудитор О.С. Бранькова</w:t>
            </w:r>
          </w:p>
        </w:tc>
        <w:tc>
          <w:tcPr>
            <w:tcW w:w="3968" w:type="dxa"/>
          </w:tcPr>
          <w:p w:rsidR="005223D8" w:rsidRPr="00AB4272" w:rsidRDefault="005223D8" w:rsidP="00F700E7">
            <w:pPr>
              <w:rPr>
                <w:sz w:val="20"/>
                <w:szCs w:val="20"/>
              </w:rPr>
            </w:pPr>
            <w:r w:rsidRPr="00AB4272">
              <w:rPr>
                <w:sz w:val="20"/>
                <w:szCs w:val="20"/>
              </w:rPr>
              <w:t>Департамент образования, культуры, спорта и молодежной политики мэрии города Новосибирска</w:t>
            </w:r>
          </w:p>
        </w:tc>
      </w:tr>
      <w:tr w:rsidR="005223D8" w:rsidRPr="00AB4272" w:rsidTr="002D78DA">
        <w:trPr>
          <w:trHeight w:val="603"/>
        </w:trPr>
        <w:tc>
          <w:tcPr>
            <w:tcW w:w="656" w:type="dxa"/>
          </w:tcPr>
          <w:p w:rsidR="005223D8" w:rsidRPr="00AB4272" w:rsidRDefault="00F2789E" w:rsidP="00F2789E">
            <w:pPr>
              <w:jc w:val="center"/>
              <w:rPr>
                <w:sz w:val="20"/>
                <w:szCs w:val="20"/>
              </w:rPr>
            </w:pPr>
            <w:r w:rsidRPr="00AB4272">
              <w:rPr>
                <w:sz w:val="20"/>
                <w:szCs w:val="20"/>
              </w:rPr>
              <w:t>11</w:t>
            </w:r>
          </w:p>
        </w:tc>
        <w:tc>
          <w:tcPr>
            <w:tcW w:w="7397" w:type="dxa"/>
          </w:tcPr>
          <w:p w:rsidR="005223D8" w:rsidRPr="00AB4272" w:rsidRDefault="005223D8" w:rsidP="00F700E7">
            <w:pPr>
              <w:pStyle w:val="a3"/>
              <w:ind w:left="0" w:right="0"/>
              <w:jc w:val="left"/>
              <w:rPr>
                <w:sz w:val="24"/>
                <w:szCs w:val="24"/>
              </w:rPr>
            </w:pPr>
            <w:r w:rsidRPr="00AB4272">
              <w:rPr>
                <w:sz w:val="20"/>
              </w:rPr>
              <w:t xml:space="preserve">Проверка эффективности использования бюджетных средств в результате реорганизации муниципальных учреждений молодежной политики Советского района города Новосибирска в 2010-2012 годах </w:t>
            </w:r>
          </w:p>
        </w:tc>
        <w:tc>
          <w:tcPr>
            <w:tcW w:w="1276" w:type="dxa"/>
          </w:tcPr>
          <w:p w:rsidR="005223D8" w:rsidRPr="00AB4272" w:rsidRDefault="005223D8" w:rsidP="002D3BEE">
            <w:pPr>
              <w:spacing w:after="100" w:afterAutospacing="1"/>
              <w:contextualSpacing/>
              <w:jc w:val="center"/>
              <w:rPr>
                <w:sz w:val="20"/>
                <w:szCs w:val="20"/>
              </w:rPr>
            </w:pPr>
            <w:r w:rsidRPr="00AB4272">
              <w:rPr>
                <w:sz w:val="20"/>
                <w:szCs w:val="20"/>
              </w:rPr>
              <w:t>2 - 3 квартал</w:t>
            </w:r>
          </w:p>
        </w:tc>
        <w:tc>
          <w:tcPr>
            <w:tcW w:w="2552" w:type="dxa"/>
          </w:tcPr>
          <w:p w:rsidR="005223D8" w:rsidRPr="00AB4272" w:rsidRDefault="005223D8" w:rsidP="002D3BEE">
            <w:pPr>
              <w:jc w:val="center"/>
              <w:rPr>
                <w:sz w:val="20"/>
                <w:szCs w:val="20"/>
              </w:rPr>
            </w:pPr>
            <w:r w:rsidRPr="00AB4272">
              <w:rPr>
                <w:sz w:val="20"/>
                <w:szCs w:val="20"/>
              </w:rPr>
              <w:t>Аудитор О.Н.Сотникова</w:t>
            </w:r>
          </w:p>
          <w:p w:rsidR="005223D8" w:rsidRPr="00AB4272" w:rsidRDefault="005223D8" w:rsidP="002D3BEE">
            <w:pPr>
              <w:jc w:val="center"/>
              <w:rPr>
                <w:sz w:val="20"/>
                <w:szCs w:val="20"/>
              </w:rPr>
            </w:pPr>
          </w:p>
        </w:tc>
        <w:tc>
          <w:tcPr>
            <w:tcW w:w="3968" w:type="dxa"/>
          </w:tcPr>
          <w:p w:rsidR="005223D8" w:rsidRPr="00AB4272" w:rsidRDefault="005223D8" w:rsidP="00F700E7">
            <w:pPr>
              <w:rPr>
                <w:sz w:val="20"/>
                <w:szCs w:val="20"/>
              </w:rPr>
            </w:pPr>
            <w:r w:rsidRPr="00AB4272">
              <w:rPr>
                <w:sz w:val="20"/>
                <w:szCs w:val="20"/>
              </w:rPr>
              <w:t>Департамент образования, культуры, спорта и молодежной политики мэрии города Новосибирска</w:t>
            </w:r>
          </w:p>
        </w:tc>
      </w:tr>
      <w:tr w:rsidR="005223D8" w:rsidRPr="00AB4272" w:rsidTr="002D78DA">
        <w:trPr>
          <w:trHeight w:val="499"/>
        </w:trPr>
        <w:tc>
          <w:tcPr>
            <w:tcW w:w="656" w:type="dxa"/>
          </w:tcPr>
          <w:p w:rsidR="005223D8" w:rsidRPr="00AB4272" w:rsidRDefault="005223D8" w:rsidP="001F2DC8">
            <w:pPr>
              <w:jc w:val="center"/>
              <w:rPr>
                <w:sz w:val="20"/>
                <w:szCs w:val="20"/>
              </w:rPr>
            </w:pPr>
            <w:r w:rsidRPr="00AB4272">
              <w:rPr>
                <w:sz w:val="20"/>
                <w:szCs w:val="20"/>
              </w:rPr>
              <w:t>1</w:t>
            </w:r>
            <w:r w:rsidR="00F2789E" w:rsidRPr="00AB4272">
              <w:rPr>
                <w:sz w:val="20"/>
                <w:szCs w:val="20"/>
              </w:rPr>
              <w:t>2</w:t>
            </w:r>
          </w:p>
        </w:tc>
        <w:tc>
          <w:tcPr>
            <w:tcW w:w="7397" w:type="dxa"/>
          </w:tcPr>
          <w:p w:rsidR="005223D8" w:rsidRPr="00AB4272" w:rsidRDefault="005223D8" w:rsidP="00F700E7">
            <w:pPr>
              <w:pStyle w:val="a3"/>
              <w:ind w:left="0" w:right="0"/>
              <w:jc w:val="left"/>
              <w:rPr>
                <w:sz w:val="20"/>
              </w:rPr>
            </w:pPr>
            <w:r w:rsidRPr="00AB4272">
              <w:rPr>
                <w:sz w:val="20"/>
              </w:rPr>
              <w:t>Проверка целевого и эффективного использования земельных участков муниципальными спортивными учреждениями города Новосибирска в 2012 году  и текущем периоде 2013 года</w:t>
            </w:r>
          </w:p>
        </w:tc>
        <w:tc>
          <w:tcPr>
            <w:tcW w:w="1276" w:type="dxa"/>
          </w:tcPr>
          <w:p w:rsidR="005223D8" w:rsidRPr="00AB4272" w:rsidRDefault="005223D8" w:rsidP="002D3BEE">
            <w:pPr>
              <w:jc w:val="center"/>
              <w:rPr>
                <w:sz w:val="20"/>
                <w:szCs w:val="20"/>
              </w:rPr>
            </w:pPr>
            <w:r w:rsidRPr="00AB4272">
              <w:rPr>
                <w:sz w:val="20"/>
                <w:szCs w:val="20"/>
              </w:rPr>
              <w:t>2 - 3 квартал</w:t>
            </w:r>
          </w:p>
        </w:tc>
        <w:tc>
          <w:tcPr>
            <w:tcW w:w="2552" w:type="dxa"/>
          </w:tcPr>
          <w:p w:rsidR="005223D8" w:rsidRPr="00AB4272" w:rsidRDefault="005223D8" w:rsidP="002D3BEE">
            <w:pPr>
              <w:jc w:val="center"/>
              <w:rPr>
                <w:sz w:val="20"/>
                <w:szCs w:val="20"/>
              </w:rPr>
            </w:pPr>
            <w:r w:rsidRPr="00AB4272">
              <w:rPr>
                <w:sz w:val="20"/>
                <w:szCs w:val="20"/>
              </w:rPr>
              <w:t>Аудитор  Г.Г.Долгова</w:t>
            </w:r>
          </w:p>
        </w:tc>
        <w:tc>
          <w:tcPr>
            <w:tcW w:w="3968" w:type="dxa"/>
          </w:tcPr>
          <w:p w:rsidR="005223D8" w:rsidRPr="00AB4272" w:rsidRDefault="005223D8" w:rsidP="00F700E7">
            <w:pPr>
              <w:rPr>
                <w:sz w:val="20"/>
                <w:szCs w:val="20"/>
              </w:rPr>
            </w:pPr>
            <w:r w:rsidRPr="00AB4272">
              <w:rPr>
                <w:sz w:val="20"/>
                <w:szCs w:val="20"/>
              </w:rPr>
              <w:t>Контрольно-счетная палата города Новосибирска</w:t>
            </w:r>
          </w:p>
        </w:tc>
      </w:tr>
      <w:tr w:rsidR="005223D8" w:rsidRPr="00AB4272" w:rsidTr="002D78DA">
        <w:trPr>
          <w:trHeight w:val="713"/>
        </w:trPr>
        <w:tc>
          <w:tcPr>
            <w:tcW w:w="656" w:type="dxa"/>
          </w:tcPr>
          <w:p w:rsidR="005223D8" w:rsidRPr="00AB4272" w:rsidRDefault="005223D8" w:rsidP="001F2DC8">
            <w:pPr>
              <w:jc w:val="center"/>
              <w:rPr>
                <w:sz w:val="20"/>
                <w:szCs w:val="20"/>
              </w:rPr>
            </w:pPr>
            <w:r w:rsidRPr="00AB4272">
              <w:rPr>
                <w:sz w:val="20"/>
                <w:szCs w:val="20"/>
              </w:rPr>
              <w:t>1</w:t>
            </w:r>
            <w:r w:rsidR="00F2789E" w:rsidRPr="00AB4272">
              <w:rPr>
                <w:sz w:val="20"/>
                <w:szCs w:val="20"/>
              </w:rPr>
              <w:t>3</w:t>
            </w:r>
          </w:p>
        </w:tc>
        <w:tc>
          <w:tcPr>
            <w:tcW w:w="7397" w:type="dxa"/>
          </w:tcPr>
          <w:p w:rsidR="005223D8" w:rsidRPr="00AB4272" w:rsidRDefault="005223D8" w:rsidP="00F700E7">
            <w:pPr>
              <w:rPr>
                <w:sz w:val="20"/>
                <w:szCs w:val="20"/>
              </w:rPr>
            </w:pPr>
            <w:r w:rsidRPr="00AB4272">
              <w:rPr>
                <w:sz w:val="20"/>
                <w:szCs w:val="20"/>
              </w:rPr>
              <w:t>Проверка эффективности использования бюджетных средств, направленных на обеспечение деятельности муниципального бюджетного учреждения города Но-восибирска</w:t>
            </w:r>
            <w:r w:rsidR="00FF2489" w:rsidRPr="00AB4272">
              <w:rPr>
                <w:sz w:val="20"/>
                <w:szCs w:val="20"/>
              </w:rPr>
              <w:t xml:space="preserve"> </w:t>
            </w:r>
            <w:r w:rsidRPr="00AB4272">
              <w:rPr>
                <w:sz w:val="20"/>
                <w:szCs w:val="20"/>
              </w:rPr>
              <w:t xml:space="preserve"> «Спортивный город» за 2012 год и текущий период 2013 года</w:t>
            </w:r>
          </w:p>
        </w:tc>
        <w:tc>
          <w:tcPr>
            <w:tcW w:w="1276" w:type="dxa"/>
          </w:tcPr>
          <w:p w:rsidR="005223D8" w:rsidRPr="00AB4272" w:rsidRDefault="005223D8" w:rsidP="00EA7071">
            <w:pPr>
              <w:jc w:val="center"/>
              <w:rPr>
                <w:sz w:val="20"/>
                <w:szCs w:val="20"/>
              </w:rPr>
            </w:pPr>
            <w:r w:rsidRPr="00AB4272">
              <w:rPr>
                <w:sz w:val="20"/>
                <w:szCs w:val="20"/>
              </w:rPr>
              <w:t>3 квартал</w:t>
            </w:r>
          </w:p>
          <w:p w:rsidR="005223D8" w:rsidRPr="00AB4272" w:rsidRDefault="005223D8" w:rsidP="00EA7071">
            <w:pPr>
              <w:jc w:val="center"/>
              <w:rPr>
                <w:b/>
                <w:sz w:val="20"/>
                <w:szCs w:val="20"/>
              </w:rPr>
            </w:pPr>
          </w:p>
        </w:tc>
        <w:tc>
          <w:tcPr>
            <w:tcW w:w="2552" w:type="dxa"/>
          </w:tcPr>
          <w:p w:rsidR="005223D8" w:rsidRPr="00AB4272" w:rsidRDefault="005223D8" w:rsidP="00E90198">
            <w:pPr>
              <w:rPr>
                <w:sz w:val="20"/>
                <w:szCs w:val="20"/>
              </w:rPr>
            </w:pPr>
            <w:r w:rsidRPr="00AB4272">
              <w:rPr>
                <w:sz w:val="20"/>
                <w:szCs w:val="20"/>
              </w:rPr>
              <w:t>Аудитор Г.Г.Долгова</w:t>
            </w:r>
          </w:p>
          <w:p w:rsidR="005223D8" w:rsidRPr="00AB4272" w:rsidRDefault="005223D8" w:rsidP="00E90198">
            <w:pPr>
              <w:rPr>
                <w:sz w:val="20"/>
                <w:szCs w:val="20"/>
              </w:rPr>
            </w:pPr>
          </w:p>
        </w:tc>
        <w:tc>
          <w:tcPr>
            <w:tcW w:w="3968" w:type="dxa"/>
          </w:tcPr>
          <w:p w:rsidR="005223D8" w:rsidRPr="00AB4272" w:rsidRDefault="005223D8" w:rsidP="00F700E7">
            <w:pPr>
              <w:rPr>
                <w:sz w:val="20"/>
                <w:szCs w:val="20"/>
              </w:rPr>
            </w:pPr>
            <w:r w:rsidRPr="00AB4272">
              <w:rPr>
                <w:sz w:val="20"/>
                <w:szCs w:val="20"/>
              </w:rPr>
              <w:t>Департамент земельных и имущест-венных отношений мэрии города Новосибирска</w:t>
            </w:r>
          </w:p>
        </w:tc>
      </w:tr>
      <w:tr w:rsidR="005223D8" w:rsidRPr="00AB4272" w:rsidTr="002D78DA">
        <w:trPr>
          <w:trHeight w:val="713"/>
        </w:trPr>
        <w:tc>
          <w:tcPr>
            <w:tcW w:w="656" w:type="dxa"/>
          </w:tcPr>
          <w:p w:rsidR="005223D8" w:rsidRPr="00AB4272" w:rsidRDefault="005223D8" w:rsidP="00F2789E">
            <w:pPr>
              <w:jc w:val="center"/>
              <w:rPr>
                <w:sz w:val="20"/>
                <w:szCs w:val="20"/>
              </w:rPr>
            </w:pPr>
            <w:r w:rsidRPr="00AB4272">
              <w:rPr>
                <w:sz w:val="20"/>
                <w:szCs w:val="20"/>
              </w:rPr>
              <w:t>1</w:t>
            </w:r>
            <w:r w:rsidR="00F2789E" w:rsidRPr="00AB4272">
              <w:rPr>
                <w:sz w:val="20"/>
                <w:szCs w:val="20"/>
              </w:rPr>
              <w:t>4</w:t>
            </w:r>
          </w:p>
        </w:tc>
        <w:tc>
          <w:tcPr>
            <w:tcW w:w="7397" w:type="dxa"/>
          </w:tcPr>
          <w:p w:rsidR="005223D8" w:rsidRPr="00AB4272" w:rsidRDefault="005223D8" w:rsidP="00F700E7">
            <w:pPr>
              <w:rPr>
                <w:sz w:val="20"/>
                <w:szCs w:val="20"/>
              </w:rPr>
            </w:pPr>
            <w:r w:rsidRPr="00AB4272">
              <w:rPr>
                <w:rFonts w:eastAsia="Calibri"/>
                <w:sz w:val="20"/>
                <w:szCs w:val="20"/>
              </w:rPr>
              <w:t>Проверка использования средств бюджет города Новосибирска муниципальным казенным учреждением города Новосибирска «Новосибирский центр по пробле-мам домашних животных»</w:t>
            </w:r>
            <w:r w:rsidRPr="00AB4272">
              <w:rPr>
                <w:sz w:val="20"/>
                <w:szCs w:val="20"/>
              </w:rPr>
              <w:t xml:space="preserve"> за 2011-2012 годы и текущий период 2013 года</w:t>
            </w:r>
          </w:p>
        </w:tc>
        <w:tc>
          <w:tcPr>
            <w:tcW w:w="1276" w:type="dxa"/>
          </w:tcPr>
          <w:p w:rsidR="005223D8" w:rsidRPr="00AB4272" w:rsidRDefault="005223D8" w:rsidP="00164CE6">
            <w:pPr>
              <w:jc w:val="center"/>
              <w:rPr>
                <w:sz w:val="20"/>
                <w:szCs w:val="20"/>
              </w:rPr>
            </w:pPr>
            <w:r w:rsidRPr="00AB4272">
              <w:rPr>
                <w:sz w:val="20"/>
                <w:szCs w:val="20"/>
              </w:rPr>
              <w:t>3 квартал</w:t>
            </w:r>
          </w:p>
        </w:tc>
        <w:tc>
          <w:tcPr>
            <w:tcW w:w="2552" w:type="dxa"/>
          </w:tcPr>
          <w:p w:rsidR="005223D8" w:rsidRPr="00AB4272" w:rsidRDefault="005223D8" w:rsidP="00BB7999">
            <w:pPr>
              <w:rPr>
                <w:sz w:val="20"/>
                <w:szCs w:val="20"/>
              </w:rPr>
            </w:pPr>
            <w:r w:rsidRPr="00AB4272">
              <w:rPr>
                <w:sz w:val="20"/>
                <w:szCs w:val="20"/>
              </w:rPr>
              <w:t xml:space="preserve">Аудитор Т.И.Рохлина </w:t>
            </w:r>
          </w:p>
        </w:tc>
        <w:tc>
          <w:tcPr>
            <w:tcW w:w="3968" w:type="dxa"/>
          </w:tcPr>
          <w:p w:rsidR="005223D8" w:rsidRPr="00AB4272" w:rsidRDefault="005223D8" w:rsidP="00F700E7">
            <w:pPr>
              <w:rPr>
                <w:sz w:val="20"/>
                <w:szCs w:val="20"/>
              </w:rPr>
            </w:pPr>
            <w:r w:rsidRPr="00AB4272">
              <w:rPr>
                <w:rFonts w:eastAsia="Calibri"/>
                <w:sz w:val="20"/>
                <w:szCs w:val="20"/>
              </w:rPr>
              <w:t xml:space="preserve">Постоянная комиссия Совета </w:t>
            </w:r>
            <w:r w:rsidRPr="00AB4272">
              <w:rPr>
                <w:sz w:val="20"/>
                <w:szCs w:val="20"/>
              </w:rPr>
              <w:t>депута-тов города Новосибирска</w:t>
            </w:r>
            <w:r w:rsidRPr="00AB4272">
              <w:rPr>
                <w:rFonts w:eastAsia="Calibri"/>
                <w:sz w:val="20"/>
                <w:szCs w:val="20"/>
              </w:rPr>
              <w:t xml:space="preserve"> по бюджету и налоговой политике (депутат Ляхов Н. З.)</w:t>
            </w:r>
          </w:p>
        </w:tc>
      </w:tr>
      <w:tr w:rsidR="005223D8" w:rsidRPr="00AB4272" w:rsidTr="002D78DA">
        <w:trPr>
          <w:trHeight w:val="713"/>
        </w:trPr>
        <w:tc>
          <w:tcPr>
            <w:tcW w:w="656" w:type="dxa"/>
          </w:tcPr>
          <w:p w:rsidR="005223D8" w:rsidRPr="00AB4272" w:rsidRDefault="005223D8" w:rsidP="00F2789E">
            <w:pPr>
              <w:jc w:val="center"/>
              <w:rPr>
                <w:sz w:val="20"/>
                <w:szCs w:val="20"/>
              </w:rPr>
            </w:pPr>
            <w:r w:rsidRPr="00AB4272">
              <w:rPr>
                <w:sz w:val="20"/>
                <w:szCs w:val="20"/>
              </w:rPr>
              <w:t>1</w:t>
            </w:r>
            <w:r w:rsidR="00F2789E" w:rsidRPr="00AB4272">
              <w:rPr>
                <w:sz w:val="20"/>
                <w:szCs w:val="20"/>
              </w:rPr>
              <w:t>5</w:t>
            </w:r>
          </w:p>
        </w:tc>
        <w:tc>
          <w:tcPr>
            <w:tcW w:w="7397" w:type="dxa"/>
          </w:tcPr>
          <w:p w:rsidR="005223D8" w:rsidRPr="00AB4272" w:rsidRDefault="005223D8" w:rsidP="00F700E7">
            <w:pPr>
              <w:rPr>
                <w:sz w:val="20"/>
                <w:szCs w:val="20"/>
              </w:rPr>
            </w:pPr>
            <w:r w:rsidRPr="00AB4272">
              <w:rPr>
                <w:b/>
                <w:sz w:val="20"/>
                <w:szCs w:val="20"/>
              </w:rPr>
              <w:t xml:space="preserve"> </w:t>
            </w:r>
            <w:r w:rsidRPr="00AB4272">
              <w:rPr>
                <w:sz w:val="20"/>
                <w:szCs w:val="20"/>
              </w:rPr>
              <w:t xml:space="preserve">Проверка эффективности использования приборов учета при расчетах за оказан-ные услуги  по отоплению  и горячему водоснабжению в домах, обслуживаемых управляющей компанией «ООО Служба заказчика по ЖКХ Ленинского района», за 2012 год  и текущий период 2013 года. </w:t>
            </w:r>
          </w:p>
        </w:tc>
        <w:tc>
          <w:tcPr>
            <w:tcW w:w="1276" w:type="dxa"/>
          </w:tcPr>
          <w:p w:rsidR="005223D8" w:rsidRPr="00AB4272" w:rsidRDefault="005223D8" w:rsidP="00164CE6">
            <w:pPr>
              <w:jc w:val="center"/>
              <w:rPr>
                <w:sz w:val="20"/>
                <w:szCs w:val="20"/>
              </w:rPr>
            </w:pPr>
            <w:r w:rsidRPr="00AB4272">
              <w:rPr>
                <w:sz w:val="20"/>
                <w:szCs w:val="20"/>
              </w:rPr>
              <w:t>3 квартал</w:t>
            </w:r>
          </w:p>
        </w:tc>
        <w:tc>
          <w:tcPr>
            <w:tcW w:w="2552" w:type="dxa"/>
          </w:tcPr>
          <w:p w:rsidR="005223D8" w:rsidRPr="00AB4272" w:rsidRDefault="005223D8" w:rsidP="00C02668">
            <w:pPr>
              <w:rPr>
                <w:sz w:val="20"/>
                <w:szCs w:val="20"/>
              </w:rPr>
            </w:pPr>
            <w:r w:rsidRPr="00AB4272">
              <w:rPr>
                <w:sz w:val="20"/>
                <w:szCs w:val="20"/>
              </w:rPr>
              <w:t xml:space="preserve">Аудитор  С.А.Хатеев </w:t>
            </w:r>
          </w:p>
        </w:tc>
        <w:tc>
          <w:tcPr>
            <w:tcW w:w="3968" w:type="dxa"/>
          </w:tcPr>
          <w:p w:rsidR="005223D8" w:rsidRPr="00AB4272" w:rsidRDefault="005223D8" w:rsidP="00F700E7">
            <w:pPr>
              <w:rPr>
                <w:sz w:val="20"/>
                <w:szCs w:val="20"/>
              </w:rPr>
            </w:pPr>
            <w:r w:rsidRPr="00AB4272">
              <w:rPr>
                <w:sz w:val="20"/>
                <w:szCs w:val="20"/>
              </w:rPr>
              <w:t>Депутат Совета депутатов города Новосибирска Люлько А.Н.</w:t>
            </w:r>
          </w:p>
        </w:tc>
      </w:tr>
      <w:tr w:rsidR="005223D8" w:rsidRPr="00AB4272" w:rsidTr="002D78DA">
        <w:trPr>
          <w:trHeight w:val="713"/>
        </w:trPr>
        <w:tc>
          <w:tcPr>
            <w:tcW w:w="656" w:type="dxa"/>
          </w:tcPr>
          <w:p w:rsidR="005223D8" w:rsidRPr="00AB4272" w:rsidRDefault="005223D8" w:rsidP="00F2789E">
            <w:pPr>
              <w:jc w:val="center"/>
              <w:rPr>
                <w:sz w:val="20"/>
                <w:szCs w:val="20"/>
              </w:rPr>
            </w:pPr>
            <w:r w:rsidRPr="00AB4272">
              <w:rPr>
                <w:sz w:val="20"/>
                <w:szCs w:val="20"/>
              </w:rPr>
              <w:t>1</w:t>
            </w:r>
            <w:r w:rsidR="00F2789E" w:rsidRPr="00AB4272">
              <w:rPr>
                <w:sz w:val="20"/>
                <w:szCs w:val="20"/>
              </w:rPr>
              <w:t>6</w:t>
            </w:r>
          </w:p>
        </w:tc>
        <w:tc>
          <w:tcPr>
            <w:tcW w:w="7397" w:type="dxa"/>
          </w:tcPr>
          <w:p w:rsidR="005223D8" w:rsidRPr="00AB4272" w:rsidRDefault="005223D8" w:rsidP="00F700E7">
            <w:pPr>
              <w:pStyle w:val="a3"/>
              <w:ind w:left="0" w:right="0"/>
              <w:jc w:val="left"/>
              <w:rPr>
                <w:sz w:val="20"/>
              </w:rPr>
            </w:pPr>
            <w:r w:rsidRPr="00AB4272">
              <w:rPr>
                <w:sz w:val="20"/>
              </w:rPr>
              <w:t>Проверка эффективности использования бюджетных средств в результате реорганизации муниципальных спортивных учреждений на примере муниципальных бюджетных учреждений дополнительного образования детей «Центр технического экстремального, интеллектуального спорта», «Центр спортивной подготовки «Обь», «СДЮШОР по восточным единоборствам», «СДЮШОР по водным видам спорта» за 2011-2012 годы и текущий период 2013 года</w:t>
            </w:r>
          </w:p>
        </w:tc>
        <w:tc>
          <w:tcPr>
            <w:tcW w:w="1276" w:type="dxa"/>
          </w:tcPr>
          <w:p w:rsidR="005223D8" w:rsidRPr="00AB4272" w:rsidRDefault="005223D8" w:rsidP="00164CE6">
            <w:pPr>
              <w:jc w:val="center"/>
              <w:rPr>
                <w:sz w:val="20"/>
                <w:szCs w:val="20"/>
              </w:rPr>
            </w:pPr>
            <w:r w:rsidRPr="00AB4272">
              <w:rPr>
                <w:sz w:val="20"/>
                <w:szCs w:val="20"/>
              </w:rPr>
              <w:t>3 - 4 квартал</w:t>
            </w:r>
          </w:p>
          <w:p w:rsidR="005223D8" w:rsidRPr="00AB4272" w:rsidRDefault="005223D8" w:rsidP="00164CE6">
            <w:pPr>
              <w:jc w:val="center"/>
              <w:rPr>
                <w:sz w:val="20"/>
                <w:szCs w:val="20"/>
              </w:rPr>
            </w:pPr>
          </w:p>
          <w:p w:rsidR="005223D8" w:rsidRPr="00AB4272" w:rsidRDefault="005223D8" w:rsidP="00164CE6">
            <w:pPr>
              <w:jc w:val="center"/>
              <w:rPr>
                <w:b/>
                <w:sz w:val="20"/>
                <w:szCs w:val="20"/>
              </w:rPr>
            </w:pPr>
          </w:p>
        </w:tc>
        <w:tc>
          <w:tcPr>
            <w:tcW w:w="2552" w:type="dxa"/>
          </w:tcPr>
          <w:p w:rsidR="005223D8" w:rsidRPr="00AB4272" w:rsidRDefault="005223D8" w:rsidP="001E4260">
            <w:pPr>
              <w:rPr>
                <w:sz w:val="20"/>
                <w:szCs w:val="20"/>
              </w:rPr>
            </w:pPr>
            <w:r w:rsidRPr="00AB4272">
              <w:rPr>
                <w:sz w:val="20"/>
                <w:szCs w:val="20"/>
              </w:rPr>
              <w:t>Аудитор И.Э.Нетисова</w:t>
            </w:r>
          </w:p>
          <w:p w:rsidR="005223D8" w:rsidRPr="00AB4272" w:rsidRDefault="005223D8" w:rsidP="001E4260">
            <w:pPr>
              <w:rPr>
                <w:sz w:val="20"/>
                <w:szCs w:val="20"/>
              </w:rPr>
            </w:pPr>
          </w:p>
        </w:tc>
        <w:tc>
          <w:tcPr>
            <w:tcW w:w="3968" w:type="dxa"/>
          </w:tcPr>
          <w:p w:rsidR="005223D8" w:rsidRPr="00AB4272" w:rsidRDefault="005223D8" w:rsidP="00F700E7">
            <w:pPr>
              <w:rPr>
                <w:sz w:val="20"/>
                <w:szCs w:val="20"/>
              </w:rPr>
            </w:pPr>
            <w:r w:rsidRPr="00AB4272">
              <w:rPr>
                <w:sz w:val="20"/>
                <w:szCs w:val="20"/>
              </w:rPr>
              <w:t>Департамент образования, культуры, спорта и молодежной политики мэрии города Новосибирска</w:t>
            </w:r>
          </w:p>
        </w:tc>
      </w:tr>
      <w:tr w:rsidR="005223D8" w:rsidRPr="00AB4272" w:rsidTr="002D78DA">
        <w:trPr>
          <w:trHeight w:val="493"/>
        </w:trPr>
        <w:tc>
          <w:tcPr>
            <w:tcW w:w="656" w:type="dxa"/>
          </w:tcPr>
          <w:p w:rsidR="005223D8" w:rsidRPr="00AB4272" w:rsidRDefault="005223D8" w:rsidP="00F2789E">
            <w:pPr>
              <w:jc w:val="center"/>
              <w:rPr>
                <w:sz w:val="20"/>
                <w:szCs w:val="20"/>
              </w:rPr>
            </w:pPr>
            <w:r w:rsidRPr="00AB4272">
              <w:rPr>
                <w:sz w:val="20"/>
                <w:szCs w:val="20"/>
              </w:rPr>
              <w:t>1</w:t>
            </w:r>
            <w:r w:rsidR="00F2789E" w:rsidRPr="00AB4272">
              <w:rPr>
                <w:sz w:val="20"/>
                <w:szCs w:val="20"/>
              </w:rPr>
              <w:t>7</w:t>
            </w:r>
          </w:p>
        </w:tc>
        <w:tc>
          <w:tcPr>
            <w:tcW w:w="7397" w:type="dxa"/>
          </w:tcPr>
          <w:p w:rsidR="005223D8" w:rsidRPr="00AB4272" w:rsidRDefault="005223D8" w:rsidP="00F700E7">
            <w:pPr>
              <w:rPr>
                <w:sz w:val="20"/>
                <w:szCs w:val="20"/>
              </w:rPr>
            </w:pPr>
            <w:r w:rsidRPr="00AB4272">
              <w:rPr>
                <w:sz w:val="20"/>
                <w:szCs w:val="20"/>
              </w:rPr>
              <w:t>Проверка деятельности муниципального унитарного предприятия г. Новосибирска «Горводоканал» за 2011 – 2012 годы и текущий период 2013 года</w:t>
            </w:r>
          </w:p>
        </w:tc>
        <w:tc>
          <w:tcPr>
            <w:tcW w:w="1276" w:type="dxa"/>
          </w:tcPr>
          <w:p w:rsidR="005223D8" w:rsidRPr="00AB4272" w:rsidRDefault="005223D8" w:rsidP="00164CE6">
            <w:pPr>
              <w:jc w:val="center"/>
              <w:rPr>
                <w:sz w:val="20"/>
                <w:szCs w:val="20"/>
              </w:rPr>
            </w:pPr>
            <w:r w:rsidRPr="00AB4272">
              <w:rPr>
                <w:sz w:val="20"/>
                <w:szCs w:val="20"/>
              </w:rPr>
              <w:t>3 - 4 квартал</w:t>
            </w:r>
          </w:p>
        </w:tc>
        <w:tc>
          <w:tcPr>
            <w:tcW w:w="2552" w:type="dxa"/>
          </w:tcPr>
          <w:p w:rsidR="005223D8" w:rsidRPr="00AB4272" w:rsidRDefault="005223D8" w:rsidP="00EE6863">
            <w:pPr>
              <w:rPr>
                <w:sz w:val="20"/>
                <w:szCs w:val="20"/>
              </w:rPr>
            </w:pPr>
            <w:r w:rsidRPr="00AB4272">
              <w:rPr>
                <w:sz w:val="20"/>
                <w:szCs w:val="20"/>
              </w:rPr>
              <w:t>Аудитор С.А.Хатеев</w:t>
            </w:r>
          </w:p>
        </w:tc>
        <w:tc>
          <w:tcPr>
            <w:tcW w:w="3968" w:type="dxa"/>
          </w:tcPr>
          <w:p w:rsidR="005223D8" w:rsidRPr="00AB4272" w:rsidRDefault="005223D8" w:rsidP="00F700E7">
            <w:pPr>
              <w:rPr>
                <w:sz w:val="20"/>
                <w:szCs w:val="20"/>
              </w:rPr>
            </w:pPr>
            <w:r w:rsidRPr="00AB4272">
              <w:rPr>
                <w:rFonts w:eastAsia="Calibri"/>
                <w:sz w:val="20"/>
                <w:szCs w:val="20"/>
              </w:rPr>
              <w:t xml:space="preserve">Постоянная комиссия Совета </w:t>
            </w:r>
            <w:r w:rsidRPr="00AB4272">
              <w:rPr>
                <w:sz w:val="20"/>
                <w:szCs w:val="20"/>
              </w:rPr>
              <w:t>депута-тов города Новосибирска</w:t>
            </w:r>
            <w:r w:rsidRPr="00AB4272">
              <w:rPr>
                <w:rFonts w:eastAsia="Calibri"/>
                <w:sz w:val="20"/>
                <w:szCs w:val="20"/>
              </w:rPr>
              <w:t xml:space="preserve"> по городскому хозяйству.</w:t>
            </w:r>
          </w:p>
        </w:tc>
      </w:tr>
      <w:tr w:rsidR="005223D8" w:rsidRPr="00AB4272" w:rsidTr="002D78DA">
        <w:trPr>
          <w:trHeight w:val="316"/>
        </w:trPr>
        <w:tc>
          <w:tcPr>
            <w:tcW w:w="656" w:type="dxa"/>
          </w:tcPr>
          <w:p w:rsidR="005223D8" w:rsidRPr="00AB4272" w:rsidRDefault="005223D8" w:rsidP="00F2789E">
            <w:pPr>
              <w:jc w:val="center"/>
              <w:rPr>
                <w:sz w:val="20"/>
                <w:szCs w:val="20"/>
              </w:rPr>
            </w:pPr>
            <w:r w:rsidRPr="00AB4272">
              <w:rPr>
                <w:sz w:val="20"/>
                <w:szCs w:val="20"/>
              </w:rPr>
              <w:t>1</w:t>
            </w:r>
            <w:r w:rsidR="00F2789E" w:rsidRPr="00AB4272">
              <w:rPr>
                <w:sz w:val="20"/>
                <w:szCs w:val="20"/>
              </w:rPr>
              <w:t>8</w:t>
            </w:r>
          </w:p>
        </w:tc>
        <w:tc>
          <w:tcPr>
            <w:tcW w:w="7397" w:type="dxa"/>
          </w:tcPr>
          <w:p w:rsidR="005223D8" w:rsidRPr="00AB4272" w:rsidRDefault="005223D8" w:rsidP="00F700E7">
            <w:pPr>
              <w:rPr>
                <w:sz w:val="20"/>
                <w:szCs w:val="20"/>
              </w:rPr>
            </w:pPr>
            <w:r w:rsidRPr="00AB4272">
              <w:rPr>
                <w:sz w:val="20"/>
                <w:szCs w:val="20"/>
              </w:rPr>
              <w:t>Проверка эффективности использования бюджетных средств, направленных на обеспечение деятельности  муниципального казенного предприятия города Ново-сибирска «Гормост» за 2011 – 2012 годы и текущий период 2013 года</w:t>
            </w:r>
          </w:p>
        </w:tc>
        <w:tc>
          <w:tcPr>
            <w:tcW w:w="1276" w:type="dxa"/>
            <w:vAlign w:val="center"/>
          </w:tcPr>
          <w:p w:rsidR="00B07D4C" w:rsidRPr="00AB4272" w:rsidRDefault="005223D8" w:rsidP="00164CE6">
            <w:pPr>
              <w:jc w:val="center"/>
              <w:rPr>
                <w:b/>
                <w:sz w:val="20"/>
                <w:szCs w:val="20"/>
              </w:rPr>
            </w:pPr>
            <w:r w:rsidRPr="00AB4272">
              <w:rPr>
                <w:sz w:val="20"/>
                <w:szCs w:val="20"/>
              </w:rPr>
              <w:t>3 - 4 квартал</w:t>
            </w:r>
          </w:p>
          <w:p w:rsidR="00B07D4C" w:rsidRPr="00AB4272" w:rsidRDefault="00B07D4C" w:rsidP="00B07D4C">
            <w:pPr>
              <w:rPr>
                <w:sz w:val="20"/>
                <w:szCs w:val="20"/>
              </w:rPr>
            </w:pPr>
          </w:p>
          <w:p w:rsidR="005223D8" w:rsidRPr="00AB4272" w:rsidRDefault="005223D8" w:rsidP="00B07D4C">
            <w:pPr>
              <w:rPr>
                <w:sz w:val="20"/>
                <w:szCs w:val="20"/>
              </w:rPr>
            </w:pPr>
          </w:p>
        </w:tc>
        <w:tc>
          <w:tcPr>
            <w:tcW w:w="2552" w:type="dxa"/>
          </w:tcPr>
          <w:p w:rsidR="005223D8" w:rsidRPr="00AB4272" w:rsidRDefault="005223D8" w:rsidP="00EE6863">
            <w:pPr>
              <w:rPr>
                <w:sz w:val="20"/>
                <w:szCs w:val="20"/>
              </w:rPr>
            </w:pPr>
            <w:r w:rsidRPr="00AB4272">
              <w:rPr>
                <w:sz w:val="20"/>
                <w:szCs w:val="20"/>
              </w:rPr>
              <w:t>Аудитор</w:t>
            </w:r>
            <w:r w:rsidRPr="00AB4272">
              <w:rPr>
                <w:b/>
                <w:sz w:val="20"/>
                <w:szCs w:val="20"/>
              </w:rPr>
              <w:t xml:space="preserve"> </w:t>
            </w:r>
            <w:r w:rsidRPr="00AB4272">
              <w:rPr>
                <w:sz w:val="20"/>
                <w:szCs w:val="20"/>
              </w:rPr>
              <w:t>Т.И.Рохлина</w:t>
            </w:r>
          </w:p>
        </w:tc>
        <w:tc>
          <w:tcPr>
            <w:tcW w:w="3968" w:type="dxa"/>
          </w:tcPr>
          <w:p w:rsidR="005223D8" w:rsidRPr="00AB4272" w:rsidRDefault="005223D8" w:rsidP="00F700E7">
            <w:pPr>
              <w:rPr>
                <w:sz w:val="20"/>
                <w:szCs w:val="20"/>
              </w:rPr>
            </w:pPr>
            <w:r w:rsidRPr="00AB4272">
              <w:rPr>
                <w:sz w:val="20"/>
                <w:szCs w:val="20"/>
              </w:rPr>
              <w:t>Департамент транспорта и дорожно-благоустроительного комплекса мэрии  города Новосибирска</w:t>
            </w:r>
          </w:p>
        </w:tc>
      </w:tr>
      <w:tr w:rsidR="005223D8" w:rsidRPr="00AB4272" w:rsidTr="002D78DA">
        <w:trPr>
          <w:trHeight w:val="713"/>
        </w:trPr>
        <w:tc>
          <w:tcPr>
            <w:tcW w:w="656" w:type="dxa"/>
          </w:tcPr>
          <w:p w:rsidR="005223D8" w:rsidRPr="00AB4272" w:rsidRDefault="005223D8" w:rsidP="00F2789E">
            <w:pPr>
              <w:jc w:val="center"/>
              <w:rPr>
                <w:sz w:val="20"/>
                <w:szCs w:val="20"/>
              </w:rPr>
            </w:pPr>
            <w:r w:rsidRPr="00AB4272">
              <w:rPr>
                <w:sz w:val="20"/>
                <w:szCs w:val="20"/>
              </w:rPr>
              <w:lastRenderedPageBreak/>
              <w:t>1</w:t>
            </w:r>
            <w:r w:rsidR="00F2789E" w:rsidRPr="00AB4272">
              <w:rPr>
                <w:sz w:val="20"/>
                <w:szCs w:val="20"/>
              </w:rPr>
              <w:t>9</w:t>
            </w:r>
          </w:p>
        </w:tc>
        <w:tc>
          <w:tcPr>
            <w:tcW w:w="7397" w:type="dxa"/>
          </w:tcPr>
          <w:p w:rsidR="005223D8" w:rsidRPr="00AB4272" w:rsidRDefault="005223D8" w:rsidP="00F700E7">
            <w:pPr>
              <w:rPr>
                <w:sz w:val="20"/>
                <w:szCs w:val="20"/>
              </w:rPr>
            </w:pPr>
            <w:r w:rsidRPr="00AB4272">
              <w:rPr>
                <w:sz w:val="20"/>
              </w:rPr>
              <w:t>Проверка целевого и эффективного использования бюджетных средств, выделен-ных на содержание и  развитие библиотечной системы города на примере учрежде-ний Центрального района города Новосибирска в 2011-2012 годах и текущем пери-оде 2013 года</w:t>
            </w:r>
          </w:p>
        </w:tc>
        <w:tc>
          <w:tcPr>
            <w:tcW w:w="1276" w:type="dxa"/>
          </w:tcPr>
          <w:p w:rsidR="005223D8" w:rsidRPr="00AB4272" w:rsidRDefault="005223D8" w:rsidP="00E90198">
            <w:pPr>
              <w:spacing w:after="100" w:afterAutospacing="1"/>
              <w:contextualSpacing/>
              <w:jc w:val="center"/>
              <w:rPr>
                <w:sz w:val="20"/>
                <w:szCs w:val="20"/>
              </w:rPr>
            </w:pPr>
            <w:r w:rsidRPr="00AB4272">
              <w:rPr>
                <w:sz w:val="20"/>
                <w:szCs w:val="20"/>
              </w:rPr>
              <w:t>3 - 4 квартал</w:t>
            </w:r>
          </w:p>
          <w:p w:rsidR="005223D8" w:rsidRPr="00AB4272" w:rsidRDefault="005223D8" w:rsidP="00E90198">
            <w:pPr>
              <w:jc w:val="center"/>
              <w:rPr>
                <w:sz w:val="20"/>
                <w:szCs w:val="20"/>
              </w:rPr>
            </w:pPr>
          </w:p>
        </w:tc>
        <w:tc>
          <w:tcPr>
            <w:tcW w:w="2552" w:type="dxa"/>
          </w:tcPr>
          <w:p w:rsidR="005223D8" w:rsidRPr="00AB4272" w:rsidRDefault="005223D8" w:rsidP="00E90198">
            <w:pPr>
              <w:rPr>
                <w:sz w:val="20"/>
                <w:szCs w:val="20"/>
              </w:rPr>
            </w:pPr>
            <w:r w:rsidRPr="00AB4272">
              <w:rPr>
                <w:sz w:val="20"/>
                <w:szCs w:val="20"/>
              </w:rPr>
              <w:t>Аудитор О.Н.Сотникова</w:t>
            </w:r>
          </w:p>
        </w:tc>
        <w:tc>
          <w:tcPr>
            <w:tcW w:w="3968" w:type="dxa"/>
          </w:tcPr>
          <w:p w:rsidR="005223D8" w:rsidRPr="00AB4272" w:rsidRDefault="005223D8" w:rsidP="00F700E7">
            <w:pPr>
              <w:rPr>
                <w:sz w:val="20"/>
                <w:szCs w:val="20"/>
              </w:rPr>
            </w:pPr>
            <w:r w:rsidRPr="00AB4272">
              <w:rPr>
                <w:sz w:val="20"/>
                <w:szCs w:val="20"/>
              </w:rPr>
              <w:t>Департамент образования, культуры, спорта и молодежной политики мэрии города Новосибирска</w:t>
            </w:r>
          </w:p>
        </w:tc>
      </w:tr>
      <w:tr w:rsidR="00F91F9F" w:rsidRPr="00AB4272" w:rsidTr="002D78DA">
        <w:trPr>
          <w:trHeight w:val="713"/>
        </w:trPr>
        <w:tc>
          <w:tcPr>
            <w:tcW w:w="656" w:type="dxa"/>
          </w:tcPr>
          <w:p w:rsidR="00F91F9F" w:rsidRPr="00AB4272" w:rsidRDefault="00F2789E" w:rsidP="00F2789E">
            <w:pPr>
              <w:jc w:val="center"/>
              <w:rPr>
                <w:sz w:val="20"/>
                <w:szCs w:val="20"/>
              </w:rPr>
            </w:pPr>
            <w:r w:rsidRPr="00AB4272">
              <w:rPr>
                <w:sz w:val="20"/>
                <w:szCs w:val="20"/>
              </w:rPr>
              <w:t>20</w:t>
            </w:r>
          </w:p>
        </w:tc>
        <w:tc>
          <w:tcPr>
            <w:tcW w:w="7397" w:type="dxa"/>
          </w:tcPr>
          <w:p w:rsidR="00F91F9F" w:rsidRPr="00AB4272" w:rsidRDefault="007A02BB" w:rsidP="00F700E7">
            <w:pPr>
              <w:rPr>
                <w:sz w:val="20"/>
              </w:rPr>
            </w:pPr>
            <w:r w:rsidRPr="00AB4272">
              <w:rPr>
                <w:sz w:val="20"/>
                <w:szCs w:val="20"/>
              </w:rPr>
              <w:t>* Проверка муниципального автономного учреждения культуры города Новосибирска «Парк культуры и отдыха «Заельцовский» в части использования им земельного участка, предоставленного на праве постоянного (бессрочного) пользования для выполнения своих уставных задач, а также исполнения Проекта благоустройства парка культуры и отдыха «Заельцовский», утвержденного на заседании Президиума архитектурно-градостроительного совета мэрии города Новосибирска 10.12.2010 г.»</w:t>
            </w:r>
          </w:p>
        </w:tc>
        <w:tc>
          <w:tcPr>
            <w:tcW w:w="1276" w:type="dxa"/>
          </w:tcPr>
          <w:p w:rsidR="007A02BB" w:rsidRPr="00AB4272" w:rsidRDefault="007A02BB" w:rsidP="007A02BB">
            <w:pPr>
              <w:spacing w:after="100" w:afterAutospacing="1"/>
              <w:contextualSpacing/>
              <w:jc w:val="center"/>
              <w:rPr>
                <w:sz w:val="20"/>
                <w:szCs w:val="20"/>
              </w:rPr>
            </w:pPr>
            <w:r w:rsidRPr="00AB4272">
              <w:rPr>
                <w:sz w:val="20"/>
                <w:szCs w:val="20"/>
              </w:rPr>
              <w:t>3 - 4 квартал</w:t>
            </w:r>
          </w:p>
          <w:p w:rsidR="00F91F9F" w:rsidRPr="00AB4272" w:rsidRDefault="00F91F9F" w:rsidP="00E90198">
            <w:pPr>
              <w:jc w:val="center"/>
              <w:rPr>
                <w:sz w:val="20"/>
                <w:szCs w:val="20"/>
              </w:rPr>
            </w:pPr>
          </w:p>
        </w:tc>
        <w:tc>
          <w:tcPr>
            <w:tcW w:w="2552" w:type="dxa"/>
          </w:tcPr>
          <w:p w:rsidR="00F91F9F" w:rsidRPr="00AB4272" w:rsidRDefault="007A02BB" w:rsidP="00E90198">
            <w:pPr>
              <w:rPr>
                <w:sz w:val="20"/>
                <w:szCs w:val="20"/>
              </w:rPr>
            </w:pPr>
            <w:r w:rsidRPr="00AB4272">
              <w:rPr>
                <w:sz w:val="20"/>
                <w:szCs w:val="20"/>
              </w:rPr>
              <w:t>Аудитор  Г.Г. Долгова</w:t>
            </w:r>
          </w:p>
        </w:tc>
        <w:tc>
          <w:tcPr>
            <w:tcW w:w="3968" w:type="dxa"/>
          </w:tcPr>
          <w:p w:rsidR="007A02BB" w:rsidRPr="00AB4272" w:rsidRDefault="007A02BB" w:rsidP="00F700E7">
            <w:pPr>
              <w:rPr>
                <w:sz w:val="20"/>
                <w:szCs w:val="20"/>
              </w:rPr>
            </w:pPr>
            <w:r w:rsidRPr="00AB4272">
              <w:rPr>
                <w:sz w:val="20"/>
                <w:szCs w:val="20"/>
              </w:rPr>
              <w:t>Обращение председателя Совета депутатов  города Новосибирска Болтенко Н.Н. от 02.07.2013 № 04/3-7-2197. Протокол Решения коллегии КСП  от 12.08.2013 № 5</w:t>
            </w:r>
          </w:p>
          <w:p w:rsidR="00F91F9F" w:rsidRPr="00AB4272" w:rsidRDefault="00F91F9F" w:rsidP="00F700E7">
            <w:pPr>
              <w:rPr>
                <w:sz w:val="20"/>
                <w:szCs w:val="20"/>
              </w:rPr>
            </w:pPr>
          </w:p>
        </w:tc>
      </w:tr>
      <w:tr w:rsidR="007B2339" w:rsidRPr="00AB4272" w:rsidTr="002D78DA">
        <w:trPr>
          <w:trHeight w:val="713"/>
        </w:trPr>
        <w:tc>
          <w:tcPr>
            <w:tcW w:w="656" w:type="dxa"/>
          </w:tcPr>
          <w:p w:rsidR="007B2339" w:rsidRPr="00AB4272" w:rsidRDefault="007B2339" w:rsidP="00F2789E">
            <w:pPr>
              <w:jc w:val="center"/>
              <w:rPr>
                <w:sz w:val="20"/>
                <w:szCs w:val="20"/>
              </w:rPr>
            </w:pPr>
            <w:r w:rsidRPr="00AB4272">
              <w:rPr>
                <w:sz w:val="20"/>
                <w:szCs w:val="20"/>
              </w:rPr>
              <w:t>2</w:t>
            </w:r>
            <w:r w:rsidR="00F2789E" w:rsidRPr="00AB4272">
              <w:rPr>
                <w:sz w:val="20"/>
                <w:szCs w:val="20"/>
              </w:rPr>
              <w:t>1</w:t>
            </w:r>
          </w:p>
        </w:tc>
        <w:tc>
          <w:tcPr>
            <w:tcW w:w="7397" w:type="dxa"/>
          </w:tcPr>
          <w:p w:rsidR="007B2339" w:rsidRPr="00AB4272" w:rsidRDefault="006601CA" w:rsidP="00F700E7">
            <w:pPr>
              <w:rPr>
                <w:sz w:val="20"/>
                <w:szCs w:val="20"/>
              </w:rPr>
            </w:pPr>
            <w:r w:rsidRPr="00AB4272">
              <w:rPr>
                <w:sz w:val="20"/>
                <w:szCs w:val="20"/>
              </w:rPr>
              <w:t>* Проверка деятельности муниципального  казенного предприятия г. Новосибирска «Горэлетротранспорт»  за 2012 год и текущий период 2013 года</w:t>
            </w:r>
          </w:p>
        </w:tc>
        <w:tc>
          <w:tcPr>
            <w:tcW w:w="1276" w:type="dxa"/>
          </w:tcPr>
          <w:p w:rsidR="006601CA" w:rsidRPr="00AB4272" w:rsidRDefault="006601CA" w:rsidP="006601CA">
            <w:pPr>
              <w:spacing w:after="100" w:afterAutospacing="1"/>
              <w:contextualSpacing/>
              <w:jc w:val="center"/>
              <w:rPr>
                <w:sz w:val="20"/>
                <w:szCs w:val="20"/>
              </w:rPr>
            </w:pPr>
            <w:r w:rsidRPr="00AB4272">
              <w:rPr>
                <w:sz w:val="20"/>
                <w:szCs w:val="20"/>
              </w:rPr>
              <w:t>3 - 4 квартал</w:t>
            </w:r>
          </w:p>
          <w:p w:rsidR="007B2339" w:rsidRPr="00AB4272" w:rsidRDefault="007B2339" w:rsidP="007A02BB">
            <w:pPr>
              <w:spacing w:after="100" w:afterAutospacing="1"/>
              <w:contextualSpacing/>
              <w:jc w:val="center"/>
              <w:rPr>
                <w:sz w:val="20"/>
                <w:szCs w:val="20"/>
              </w:rPr>
            </w:pPr>
          </w:p>
        </w:tc>
        <w:tc>
          <w:tcPr>
            <w:tcW w:w="2552" w:type="dxa"/>
          </w:tcPr>
          <w:p w:rsidR="007B2339" w:rsidRPr="00AB4272" w:rsidRDefault="006601CA" w:rsidP="00E90198">
            <w:pPr>
              <w:rPr>
                <w:sz w:val="20"/>
                <w:szCs w:val="20"/>
              </w:rPr>
            </w:pPr>
            <w:r w:rsidRPr="00AB4272">
              <w:rPr>
                <w:sz w:val="20"/>
                <w:szCs w:val="20"/>
              </w:rPr>
              <w:t xml:space="preserve"> Аудитор</w:t>
            </w:r>
            <w:r w:rsidRPr="00AB4272">
              <w:rPr>
                <w:b/>
                <w:sz w:val="20"/>
                <w:szCs w:val="20"/>
              </w:rPr>
              <w:t xml:space="preserve"> </w:t>
            </w:r>
            <w:r w:rsidRPr="00AB4272">
              <w:rPr>
                <w:sz w:val="20"/>
                <w:szCs w:val="20"/>
              </w:rPr>
              <w:t>Т.И.Рохлина</w:t>
            </w:r>
          </w:p>
        </w:tc>
        <w:tc>
          <w:tcPr>
            <w:tcW w:w="3968" w:type="dxa"/>
          </w:tcPr>
          <w:p w:rsidR="007B2339" w:rsidRPr="00AB4272" w:rsidRDefault="007B2339" w:rsidP="00F700E7">
            <w:pPr>
              <w:rPr>
                <w:sz w:val="20"/>
                <w:szCs w:val="20"/>
              </w:rPr>
            </w:pPr>
            <w:r w:rsidRPr="00AB4272">
              <w:rPr>
                <w:sz w:val="20"/>
                <w:szCs w:val="20"/>
              </w:rPr>
              <w:t xml:space="preserve">Обращение председателя постоянной комиссии </w:t>
            </w:r>
            <w:r w:rsidR="006601CA" w:rsidRPr="00AB4272">
              <w:rPr>
                <w:sz w:val="20"/>
                <w:szCs w:val="20"/>
              </w:rPr>
              <w:t xml:space="preserve">по городскому хозяйству </w:t>
            </w:r>
            <w:r w:rsidRPr="00AB4272">
              <w:rPr>
                <w:sz w:val="20"/>
                <w:szCs w:val="20"/>
              </w:rPr>
              <w:t>Совета депутатов</w:t>
            </w:r>
            <w:r w:rsidR="006601CA" w:rsidRPr="00AB4272">
              <w:rPr>
                <w:sz w:val="20"/>
                <w:szCs w:val="20"/>
              </w:rPr>
              <w:t xml:space="preserve"> города Новосибирска</w:t>
            </w:r>
            <w:r w:rsidRPr="00AB4272">
              <w:rPr>
                <w:sz w:val="20"/>
                <w:szCs w:val="20"/>
              </w:rPr>
              <w:t xml:space="preserve"> </w:t>
            </w:r>
            <w:r w:rsidR="006601CA" w:rsidRPr="00AB4272">
              <w:rPr>
                <w:sz w:val="20"/>
                <w:szCs w:val="20"/>
              </w:rPr>
              <w:t>Кудина И.В. от 08.08.2013 № 04/3 - 1473</w:t>
            </w:r>
            <w:r w:rsidRPr="00AB4272">
              <w:rPr>
                <w:sz w:val="20"/>
                <w:szCs w:val="20"/>
              </w:rPr>
              <w:t>. Протокол Решения коллегии КСП  от 12.08.2013 № 5</w:t>
            </w:r>
          </w:p>
        </w:tc>
      </w:tr>
      <w:tr w:rsidR="00BB3B11" w:rsidRPr="00AB4272" w:rsidTr="002D78DA">
        <w:trPr>
          <w:trHeight w:val="483"/>
        </w:trPr>
        <w:tc>
          <w:tcPr>
            <w:tcW w:w="656" w:type="dxa"/>
          </w:tcPr>
          <w:p w:rsidR="00BB3B11" w:rsidRPr="00AB4272" w:rsidRDefault="00BB3B11" w:rsidP="00F2789E">
            <w:pPr>
              <w:jc w:val="center"/>
              <w:rPr>
                <w:sz w:val="20"/>
                <w:szCs w:val="20"/>
              </w:rPr>
            </w:pPr>
            <w:r w:rsidRPr="00AB4272">
              <w:rPr>
                <w:sz w:val="20"/>
                <w:szCs w:val="20"/>
              </w:rPr>
              <w:t>2</w:t>
            </w:r>
            <w:r w:rsidR="00F2789E" w:rsidRPr="00AB4272">
              <w:rPr>
                <w:sz w:val="20"/>
                <w:szCs w:val="20"/>
              </w:rPr>
              <w:t>2</w:t>
            </w:r>
            <w:r w:rsidRPr="00AB4272">
              <w:rPr>
                <w:sz w:val="20"/>
                <w:szCs w:val="20"/>
              </w:rPr>
              <w:t xml:space="preserve"> </w:t>
            </w:r>
          </w:p>
        </w:tc>
        <w:tc>
          <w:tcPr>
            <w:tcW w:w="7397" w:type="dxa"/>
          </w:tcPr>
          <w:p w:rsidR="00BB3B11" w:rsidRPr="00AB4272" w:rsidRDefault="00BB3B11" w:rsidP="00F700E7">
            <w:pPr>
              <w:ind w:left="-82"/>
              <w:rPr>
                <w:sz w:val="20"/>
                <w:szCs w:val="20"/>
              </w:rPr>
            </w:pPr>
            <w:r w:rsidRPr="00AB4272">
              <w:rPr>
                <w:sz w:val="20"/>
                <w:szCs w:val="20"/>
              </w:rPr>
              <w:t xml:space="preserve"> *</w:t>
            </w:r>
            <w:r w:rsidR="00F700E7" w:rsidRPr="00AB4272">
              <w:rPr>
                <w:sz w:val="20"/>
                <w:szCs w:val="20"/>
              </w:rPr>
              <w:t xml:space="preserve"> </w:t>
            </w:r>
            <w:r w:rsidRPr="00AB4272">
              <w:rPr>
                <w:sz w:val="20"/>
                <w:szCs w:val="20"/>
              </w:rPr>
              <w:t>Проверка   деятельности муниципального бюджетного учреждения «Специализированная служба по вопросам похоронного дела «Ритуальные услуги»</w:t>
            </w:r>
          </w:p>
        </w:tc>
        <w:tc>
          <w:tcPr>
            <w:tcW w:w="1276" w:type="dxa"/>
          </w:tcPr>
          <w:p w:rsidR="00BB3B11" w:rsidRPr="00AB4272" w:rsidRDefault="00BB3B11" w:rsidP="006601CA">
            <w:pPr>
              <w:spacing w:after="100" w:afterAutospacing="1"/>
              <w:contextualSpacing/>
              <w:jc w:val="center"/>
              <w:rPr>
                <w:sz w:val="20"/>
                <w:szCs w:val="20"/>
              </w:rPr>
            </w:pPr>
            <w:r w:rsidRPr="00AB4272">
              <w:rPr>
                <w:sz w:val="20"/>
                <w:szCs w:val="20"/>
              </w:rPr>
              <w:t xml:space="preserve">3 – 4 квартал </w:t>
            </w:r>
          </w:p>
        </w:tc>
        <w:tc>
          <w:tcPr>
            <w:tcW w:w="2552" w:type="dxa"/>
          </w:tcPr>
          <w:p w:rsidR="00BB3B11" w:rsidRPr="00AB4272" w:rsidRDefault="00BB3B11" w:rsidP="00E90198">
            <w:pPr>
              <w:rPr>
                <w:sz w:val="20"/>
                <w:szCs w:val="20"/>
              </w:rPr>
            </w:pPr>
            <w:r w:rsidRPr="00AB4272">
              <w:rPr>
                <w:sz w:val="20"/>
                <w:szCs w:val="20"/>
              </w:rPr>
              <w:t>Аудитор О.Н.Сотникова</w:t>
            </w:r>
          </w:p>
        </w:tc>
        <w:tc>
          <w:tcPr>
            <w:tcW w:w="3968" w:type="dxa"/>
          </w:tcPr>
          <w:p w:rsidR="00BB3B11" w:rsidRPr="00AB4272" w:rsidRDefault="00BB3B11" w:rsidP="00F700E7">
            <w:pPr>
              <w:rPr>
                <w:sz w:val="20"/>
                <w:szCs w:val="20"/>
              </w:rPr>
            </w:pPr>
            <w:r w:rsidRPr="00AB4272">
              <w:rPr>
                <w:sz w:val="20"/>
                <w:szCs w:val="20"/>
              </w:rPr>
              <w:t>Обращение прокурора города Новосибирска письмо от 16.05.2013 № 1-203ов-1304/3 - 1473. Протокол Решения коллегии КСП  от 12.08.2013 № 5</w:t>
            </w:r>
          </w:p>
        </w:tc>
      </w:tr>
      <w:tr w:rsidR="005223D8" w:rsidRPr="00AB4272" w:rsidTr="002D78DA">
        <w:trPr>
          <w:trHeight w:val="713"/>
        </w:trPr>
        <w:tc>
          <w:tcPr>
            <w:tcW w:w="656" w:type="dxa"/>
          </w:tcPr>
          <w:p w:rsidR="005223D8" w:rsidRPr="00AB4272" w:rsidRDefault="007A02BB" w:rsidP="00F2789E">
            <w:pPr>
              <w:jc w:val="center"/>
              <w:rPr>
                <w:sz w:val="20"/>
                <w:szCs w:val="20"/>
              </w:rPr>
            </w:pPr>
            <w:r w:rsidRPr="00AB4272">
              <w:rPr>
                <w:sz w:val="20"/>
                <w:szCs w:val="20"/>
              </w:rPr>
              <w:t>2</w:t>
            </w:r>
            <w:r w:rsidR="00F2789E" w:rsidRPr="00AB4272">
              <w:rPr>
                <w:sz w:val="20"/>
                <w:szCs w:val="20"/>
              </w:rPr>
              <w:t>3</w:t>
            </w:r>
          </w:p>
        </w:tc>
        <w:tc>
          <w:tcPr>
            <w:tcW w:w="7397" w:type="dxa"/>
          </w:tcPr>
          <w:p w:rsidR="005223D8" w:rsidRPr="00AB4272" w:rsidRDefault="005223D8" w:rsidP="00F700E7">
            <w:pPr>
              <w:rPr>
                <w:sz w:val="20"/>
                <w:szCs w:val="20"/>
              </w:rPr>
            </w:pPr>
            <w:r w:rsidRPr="00AB4272">
              <w:rPr>
                <w:sz w:val="20"/>
                <w:szCs w:val="20"/>
              </w:rPr>
              <w:t>Проверка эффективности использования бюджетных средств, направленных на обеспечение деятельности комплексных центров социального обслуживания насе-ления</w:t>
            </w:r>
            <w:r w:rsidR="007B2339" w:rsidRPr="00AB4272">
              <w:rPr>
                <w:sz w:val="20"/>
                <w:szCs w:val="20"/>
              </w:rPr>
              <w:t xml:space="preserve"> </w:t>
            </w:r>
            <w:r w:rsidRPr="00AB4272">
              <w:rPr>
                <w:sz w:val="20"/>
                <w:szCs w:val="20"/>
              </w:rPr>
              <w:t xml:space="preserve"> Дзержинского и Октябрьского районов города Новосибирска за 2011-2012 годы и текущий период 2013 года</w:t>
            </w:r>
          </w:p>
        </w:tc>
        <w:tc>
          <w:tcPr>
            <w:tcW w:w="1276" w:type="dxa"/>
          </w:tcPr>
          <w:p w:rsidR="005223D8" w:rsidRPr="00AB4272" w:rsidRDefault="005223D8" w:rsidP="00164CE6">
            <w:pPr>
              <w:jc w:val="center"/>
              <w:rPr>
                <w:sz w:val="20"/>
                <w:szCs w:val="20"/>
              </w:rPr>
            </w:pPr>
            <w:r w:rsidRPr="00AB4272">
              <w:rPr>
                <w:sz w:val="20"/>
                <w:szCs w:val="20"/>
              </w:rPr>
              <w:t>4 квартал</w:t>
            </w:r>
          </w:p>
          <w:p w:rsidR="005223D8" w:rsidRPr="00AB4272" w:rsidRDefault="005223D8" w:rsidP="00164CE6">
            <w:pPr>
              <w:jc w:val="center"/>
              <w:rPr>
                <w:sz w:val="20"/>
                <w:szCs w:val="20"/>
              </w:rPr>
            </w:pPr>
          </w:p>
        </w:tc>
        <w:tc>
          <w:tcPr>
            <w:tcW w:w="2552" w:type="dxa"/>
          </w:tcPr>
          <w:p w:rsidR="005223D8" w:rsidRPr="00AB4272" w:rsidRDefault="005223D8" w:rsidP="00EE6863">
            <w:pPr>
              <w:rPr>
                <w:sz w:val="20"/>
                <w:szCs w:val="20"/>
              </w:rPr>
            </w:pPr>
            <w:r w:rsidRPr="00AB4272">
              <w:rPr>
                <w:sz w:val="20"/>
                <w:szCs w:val="20"/>
              </w:rPr>
              <w:t xml:space="preserve">Аудитор </w:t>
            </w:r>
            <w:r w:rsidR="00FF2489" w:rsidRPr="00AB4272">
              <w:rPr>
                <w:sz w:val="20"/>
                <w:szCs w:val="20"/>
              </w:rPr>
              <w:t xml:space="preserve"> </w:t>
            </w:r>
            <w:r w:rsidRPr="00AB4272">
              <w:rPr>
                <w:sz w:val="20"/>
                <w:szCs w:val="20"/>
              </w:rPr>
              <w:t>И.Э.Нетисова</w:t>
            </w:r>
          </w:p>
          <w:p w:rsidR="005223D8" w:rsidRPr="00AB4272" w:rsidRDefault="005223D8" w:rsidP="00EE6863">
            <w:pPr>
              <w:rPr>
                <w:sz w:val="20"/>
                <w:szCs w:val="20"/>
              </w:rPr>
            </w:pPr>
          </w:p>
        </w:tc>
        <w:tc>
          <w:tcPr>
            <w:tcW w:w="3968" w:type="dxa"/>
          </w:tcPr>
          <w:p w:rsidR="005223D8" w:rsidRPr="00AB4272" w:rsidRDefault="005223D8" w:rsidP="00F700E7">
            <w:pPr>
              <w:rPr>
                <w:sz w:val="20"/>
                <w:szCs w:val="20"/>
              </w:rPr>
            </w:pPr>
            <w:r w:rsidRPr="00AB4272">
              <w:rPr>
                <w:sz w:val="20"/>
                <w:szCs w:val="20"/>
              </w:rPr>
              <w:t>Департамент социальной политики мэрии  города Новосибирска</w:t>
            </w:r>
          </w:p>
        </w:tc>
      </w:tr>
      <w:tr w:rsidR="005223D8" w:rsidRPr="00AB4272" w:rsidTr="002D78DA">
        <w:trPr>
          <w:trHeight w:val="547"/>
        </w:trPr>
        <w:tc>
          <w:tcPr>
            <w:tcW w:w="656" w:type="dxa"/>
          </w:tcPr>
          <w:p w:rsidR="005223D8" w:rsidRPr="00AB4272" w:rsidRDefault="005223D8" w:rsidP="00F2789E">
            <w:pPr>
              <w:jc w:val="center"/>
              <w:rPr>
                <w:sz w:val="20"/>
                <w:szCs w:val="20"/>
              </w:rPr>
            </w:pPr>
            <w:r w:rsidRPr="00AB4272">
              <w:rPr>
                <w:sz w:val="20"/>
                <w:szCs w:val="20"/>
              </w:rPr>
              <w:t>2</w:t>
            </w:r>
            <w:r w:rsidR="00F2789E" w:rsidRPr="00AB4272">
              <w:rPr>
                <w:sz w:val="20"/>
                <w:szCs w:val="20"/>
              </w:rPr>
              <w:t>4</w:t>
            </w:r>
          </w:p>
        </w:tc>
        <w:tc>
          <w:tcPr>
            <w:tcW w:w="7397" w:type="dxa"/>
          </w:tcPr>
          <w:p w:rsidR="005223D8" w:rsidRPr="00AB4272" w:rsidRDefault="005223D8" w:rsidP="00F700E7">
            <w:pPr>
              <w:pStyle w:val="a3"/>
              <w:ind w:left="0" w:right="0"/>
              <w:jc w:val="left"/>
              <w:rPr>
                <w:sz w:val="24"/>
                <w:szCs w:val="24"/>
              </w:rPr>
            </w:pPr>
            <w:r w:rsidRPr="00AB4272">
              <w:rPr>
                <w:sz w:val="20"/>
              </w:rPr>
              <w:t>Проверка полноты поступления доходов в бюджет города Новосибирска от размещения рекламы на объектах, находящихся в муниципальной собственности города Новосибирска, за 2012 год   и  текущий период 2013 года</w:t>
            </w:r>
          </w:p>
        </w:tc>
        <w:tc>
          <w:tcPr>
            <w:tcW w:w="1276" w:type="dxa"/>
          </w:tcPr>
          <w:p w:rsidR="005223D8" w:rsidRPr="00AB4272" w:rsidRDefault="005223D8" w:rsidP="002D3BEE">
            <w:pPr>
              <w:jc w:val="center"/>
              <w:rPr>
                <w:sz w:val="20"/>
                <w:szCs w:val="20"/>
              </w:rPr>
            </w:pPr>
            <w:r w:rsidRPr="00AB4272">
              <w:rPr>
                <w:sz w:val="20"/>
                <w:szCs w:val="20"/>
              </w:rPr>
              <w:t>4 квартал</w:t>
            </w:r>
          </w:p>
          <w:p w:rsidR="005223D8" w:rsidRPr="00AB4272" w:rsidRDefault="005223D8" w:rsidP="002D3BEE">
            <w:pPr>
              <w:jc w:val="center"/>
              <w:rPr>
                <w:sz w:val="20"/>
                <w:szCs w:val="20"/>
              </w:rPr>
            </w:pPr>
          </w:p>
        </w:tc>
        <w:tc>
          <w:tcPr>
            <w:tcW w:w="2552" w:type="dxa"/>
          </w:tcPr>
          <w:p w:rsidR="005223D8" w:rsidRPr="00AB4272" w:rsidRDefault="005223D8" w:rsidP="00E90198">
            <w:pPr>
              <w:rPr>
                <w:sz w:val="20"/>
                <w:szCs w:val="20"/>
              </w:rPr>
            </w:pPr>
            <w:r w:rsidRPr="00AB4272">
              <w:rPr>
                <w:sz w:val="20"/>
                <w:szCs w:val="20"/>
              </w:rPr>
              <w:t>Аудитор  Г.Г.Долгова</w:t>
            </w:r>
          </w:p>
        </w:tc>
        <w:tc>
          <w:tcPr>
            <w:tcW w:w="3968" w:type="dxa"/>
          </w:tcPr>
          <w:p w:rsidR="005223D8" w:rsidRPr="00AB4272" w:rsidRDefault="005223D8" w:rsidP="00F700E7">
            <w:pPr>
              <w:rPr>
                <w:sz w:val="20"/>
                <w:szCs w:val="20"/>
              </w:rPr>
            </w:pPr>
            <w:r w:rsidRPr="00AB4272">
              <w:rPr>
                <w:sz w:val="20"/>
                <w:szCs w:val="20"/>
              </w:rPr>
              <w:t>Постоянная комиссия Совета депута-тов города Новосибирска по бюджету и налоговой политике (депутат Сулейманов Р. И.).</w:t>
            </w:r>
          </w:p>
        </w:tc>
      </w:tr>
      <w:tr w:rsidR="005223D8" w:rsidRPr="00AB4272" w:rsidTr="002D78DA">
        <w:trPr>
          <w:trHeight w:val="713"/>
        </w:trPr>
        <w:tc>
          <w:tcPr>
            <w:tcW w:w="656" w:type="dxa"/>
          </w:tcPr>
          <w:p w:rsidR="005223D8" w:rsidRPr="00AB4272" w:rsidRDefault="005223D8" w:rsidP="00F2789E">
            <w:pPr>
              <w:jc w:val="center"/>
              <w:rPr>
                <w:sz w:val="20"/>
                <w:szCs w:val="20"/>
              </w:rPr>
            </w:pPr>
            <w:r w:rsidRPr="00AB4272">
              <w:rPr>
                <w:sz w:val="20"/>
                <w:szCs w:val="20"/>
              </w:rPr>
              <w:t>2</w:t>
            </w:r>
            <w:r w:rsidR="00F2789E" w:rsidRPr="00AB4272">
              <w:rPr>
                <w:sz w:val="20"/>
                <w:szCs w:val="20"/>
              </w:rPr>
              <w:t>5</w:t>
            </w:r>
          </w:p>
        </w:tc>
        <w:tc>
          <w:tcPr>
            <w:tcW w:w="7397" w:type="dxa"/>
          </w:tcPr>
          <w:p w:rsidR="005223D8" w:rsidRPr="00AB4272" w:rsidRDefault="005223D8" w:rsidP="00F700E7">
            <w:pPr>
              <w:rPr>
                <w:sz w:val="20"/>
                <w:szCs w:val="20"/>
              </w:rPr>
            </w:pPr>
            <w:r w:rsidRPr="00AB4272">
              <w:rPr>
                <w:sz w:val="20"/>
                <w:szCs w:val="20"/>
              </w:rPr>
              <w:t xml:space="preserve">Проверка использования </w:t>
            </w:r>
            <w:r w:rsidR="00AD04C0" w:rsidRPr="00AB4272">
              <w:rPr>
                <w:sz w:val="20"/>
                <w:szCs w:val="20"/>
              </w:rPr>
              <w:t xml:space="preserve"> </w:t>
            </w:r>
            <w:r w:rsidRPr="00AB4272">
              <w:rPr>
                <w:sz w:val="20"/>
                <w:szCs w:val="20"/>
              </w:rPr>
              <w:t>средств бюджета города Новосибирска на содержание Совета депутатов города Новосибирска и его аппарата в 2010-2012 годах.</w:t>
            </w:r>
          </w:p>
        </w:tc>
        <w:tc>
          <w:tcPr>
            <w:tcW w:w="1276" w:type="dxa"/>
          </w:tcPr>
          <w:p w:rsidR="005223D8" w:rsidRPr="00AB4272" w:rsidRDefault="005223D8" w:rsidP="00164CE6">
            <w:pPr>
              <w:jc w:val="center"/>
              <w:rPr>
                <w:sz w:val="20"/>
                <w:szCs w:val="20"/>
              </w:rPr>
            </w:pPr>
            <w:r w:rsidRPr="00AB4272">
              <w:rPr>
                <w:sz w:val="20"/>
                <w:szCs w:val="20"/>
              </w:rPr>
              <w:t>4 квартал</w:t>
            </w:r>
          </w:p>
        </w:tc>
        <w:tc>
          <w:tcPr>
            <w:tcW w:w="2552" w:type="dxa"/>
          </w:tcPr>
          <w:p w:rsidR="005223D8" w:rsidRPr="00AB4272" w:rsidRDefault="005223D8" w:rsidP="003C5C9A">
            <w:pPr>
              <w:rPr>
                <w:sz w:val="20"/>
                <w:szCs w:val="20"/>
              </w:rPr>
            </w:pPr>
            <w:r w:rsidRPr="00AB4272">
              <w:rPr>
                <w:sz w:val="20"/>
                <w:szCs w:val="20"/>
              </w:rPr>
              <w:t>Аудитор  С.А.Хатеев</w:t>
            </w:r>
          </w:p>
        </w:tc>
        <w:tc>
          <w:tcPr>
            <w:tcW w:w="3968" w:type="dxa"/>
          </w:tcPr>
          <w:p w:rsidR="005223D8" w:rsidRPr="00AB4272" w:rsidRDefault="005223D8" w:rsidP="00F700E7">
            <w:pPr>
              <w:rPr>
                <w:sz w:val="20"/>
                <w:szCs w:val="20"/>
              </w:rPr>
            </w:pPr>
            <w:r w:rsidRPr="00AB4272">
              <w:rPr>
                <w:sz w:val="20"/>
                <w:szCs w:val="20"/>
              </w:rPr>
              <w:t>Постоянная комиссия Совета депута-тов города Новосибирска по бюджету и налоговой политике (депутат Сулейманов Р. И.).</w:t>
            </w:r>
          </w:p>
        </w:tc>
      </w:tr>
      <w:tr w:rsidR="005223D8" w:rsidRPr="00AB4272" w:rsidTr="002D78DA">
        <w:trPr>
          <w:trHeight w:val="713"/>
        </w:trPr>
        <w:tc>
          <w:tcPr>
            <w:tcW w:w="656" w:type="dxa"/>
          </w:tcPr>
          <w:p w:rsidR="005223D8" w:rsidRPr="00AB4272" w:rsidRDefault="005223D8" w:rsidP="00F700E7">
            <w:pPr>
              <w:jc w:val="center"/>
              <w:rPr>
                <w:sz w:val="20"/>
                <w:szCs w:val="20"/>
              </w:rPr>
            </w:pPr>
            <w:r w:rsidRPr="00AB4272">
              <w:rPr>
                <w:sz w:val="20"/>
                <w:szCs w:val="20"/>
              </w:rPr>
              <w:t>2</w:t>
            </w:r>
            <w:r w:rsidR="00F700E7" w:rsidRPr="00AB4272">
              <w:rPr>
                <w:sz w:val="20"/>
                <w:szCs w:val="20"/>
              </w:rPr>
              <w:t>6</w:t>
            </w:r>
          </w:p>
        </w:tc>
        <w:tc>
          <w:tcPr>
            <w:tcW w:w="7397" w:type="dxa"/>
          </w:tcPr>
          <w:p w:rsidR="005223D8" w:rsidRPr="00AB4272" w:rsidRDefault="005223D8" w:rsidP="00F700E7">
            <w:pPr>
              <w:rPr>
                <w:sz w:val="20"/>
                <w:szCs w:val="20"/>
              </w:rPr>
            </w:pPr>
            <w:r w:rsidRPr="00AB4272">
              <w:rPr>
                <w:sz w:val="20"/>
                <w:szCs w:val="20"/>
              </w:rPr>
              <w:t>Проверка эффективности деятельности муниципального бюджетного учреждения «Новосибирская городская служба парковки» за 2010-2012 годы  и текущий период 2013 года</w:t>
            </w:r>
          </w:p>
        </w:tc>
        <w:tc>
          <w:tcPr>
            <w:tcW w:w="1276" w:type="dxa"/>
          </w:tcPr>
          <w:p w:rsidR="005223D8" w:rsidRPr="00AB4272" w:rsidRDefault="005223D8" w:rsidP="002D3BEE">
            <w:pPr>
              <w:jc w:val="center"/>
              <w:rPr>
                <w:sz w:val="20"/>
                <w:szCs w:val="20"/>
              </w:rPr>
            </w:pPr>
            <w:r w:rsidRPr="00AB4272">
              <w:rPr>
                <w:sz w:val="20"/>
                <w:szCs w:val="20"/>
              </w:rPr>
              <w:t>4 квартал</w:t>
            </w:r>
          </w:p>
          <w:p w:rsidR="005223D8" w:rsidRPr="00AB4272" w:rsidRDefault="005223D8" w:rsidP="002D3BEE">
            <w:pPr>
              <w:jc w:val="center"/>
              <w:rPr>
                <w:b/>
                <w:sz w:val="20"/>
                <w:szCs w:val="20"/>
              </w:rPr>
            </w:pPr>
          </w:p>
        </w:tc>
        <w:tc>
          <w:tcPr>
            <w:tcW w:w="2552" w:type="dxa"/>
          </w:tcPr>
          <w:p w:rsidR="005223D8" w:rsidRPr="00AB4272" w:rsidRDefault="005223D8" w:rsidP="002D3BEE">
            <w:pPr>
              <w:jc w:val="center"/>
              <w:rPr>
                <w:sz w:val="20"/>
                <w:szCs w:val="20"/>
              </w:rPr>
            </w:pPr>
            <w:r w:rsidRPr="00AB4272">
              <w:rPr>
                <w:sz w:val="20"/>
                <w:szCs w:val="20"/>
              </w:rPr>
              <w:t xml:space="preserve">Аудитор </w:t>
            </w:r>
            <w:r w:rsidR="00FF2489" w:rsidRPr="00AB4272">
              <w:rPr>
                <w:sz w:val="20"/>
                <w:szCs w:val="20"/>
              </w:rPr>
              <w:t xml:space="preserve"> </w:t>
            </w:r>
            <w:r w:rsidRPr="00AB4272">
              <w:rPr>
                <w:sz w:val="20"/>
                <w:szCs w:val="20"/>
              </w:rPr>
              <w:t>Т.И.Рохлина</w:t>
            </w:r>
          </w:p>
          <w:p w:rsidR="005223D8" w:rsidRPr="00AB4272" w:rsidRDefault="005223D8" w:rsidP="002D3BEE">
            <w:pPr>
              <w:tabs>
                <w:tab w:val="left" w:pos="1635"/>
              </w:tabs>
              <w:jc w:val="center"/>
              <w:rPr>
                <w:sz w:val="20"/>
                <w:szCs w:val="20"/>
              </w:rPr>
            </w:pPr>
          </w:p>
        </w:tc>
        <w:tc>
          <w:tcPr>
            <w:tcW w:w="3968" w:type="dxa"/>
          </w:tcPr>
          <w:p w:rsidR="005223D8" w:rsidRPr="00AB4272" w:rsidRDefault="005223D8" w:rsidP="00F700E7">
            <w:pPr>
              <w:rPr>
                <w:sz w:val="20"/>
                <w:szCs w:val="20"/>
              </w:rPr>
            </w:pPr>
            <w:r w:rsidRPr="00AB4272">
              <w:rPr>
                <w:sz w:val="20"/>
                <w:szCs w:val="20"/>
              </w:rPr>
              <w:t>Постоянная комиссия Совета депута-тов города Новосибирска по бюджету и налоговой политике (депутат Сулейманов Р. И.).</w:t>
            </w:r>
          </w:p>
        </w:tc>
      </w:tr>
      <w:tr w:rsidR="005223D8" w:rsidRPr="00AB4272" w:rsidTr="002D78DA">
        <w:trPr>
          <w:trHeight w:val="713"/>
        </w:trPr>
        <w:tc>
          <w:tcPr>
            <w:tcW w:w="656" w:type="dxa"/>
          </w:tcPr>
          <w:p w:rsidR="005223D8" w:rsidRPr="00AB4272" w:rsidRDefault="005223D8" w:rsidP="00F700E7">
            <w:pPr>
              <w:jc w:val="center"/>
              <w:rPr>
                <w:sz w:val="20"/>
                <w:szCs w:val="20"/>
              </w:rPr>
            </w:pPr>
            <w:r w:rsidRPr="00AB4272">
              <w:rPr>
                <w:sz w:val="20"/>
                <w:szCs w:val="20"/>
              </w:rPr>
              <w:t>2</w:t>
            </w:r>
            <w:r w:rsidR="00F700E7" w:rsidRPr="00AB4272">
              <w:rPr>
                <w:sz w:val="20"/>
                <w:szCs w:val="20"/>
              </w:rPr>
              <w:t>7</w:t>
            </w:r>
          </w:p>
        </w:tc>
        <w:tc>
          <w:tcPr>
            <w:tcW w:w="7397" w:type="dxa"/>
          </w:tcPr>
          <w:p w:rsidR="005223D8" w:rsidRPr="00AB4272" w:rsidRDefault="005223D8" w:rsidP="00F700E7">
            <w:pPr>
              <w:rPr>
                <w:sz w:val="20"/>
                <w:szCs w:val="20"/>
              </w:rPr>
            </w:pPr>
            <w:r w:rsidRPr="00AB4272">
              <w:rPr>
                <w:sz w:val="20"/>
                <w:szCs w:val="20"/>
              </w:rPr>
              <w:t>Экспертиза проекта бюджета города Новосибирска на 2014 год и плановый период 2015 и 2016 годов</w:t>
            </w:r>
          </w:p>
        </w:tc>
        <w:tc>
          <w:tcPr>
            <w:tcW w:w="1276" w:type="dxa"/>
          </w:tcPr>
          <w:p w:rsidR="005223D8" w:rsidRPr="00AB4272" w:rsidRDefault="005223D8" w:rsidP="002D3BEE">
            <w:pPr>
              <w:jc w:val="center"/>
              <w:rPr>
                <w:sz w:val="20"/>
                <w:szCs w:val="20"/>
              </w:rPr>
            </w:pPr>
            <w:r w:rsidRPr="00AB4272">
              <w:rPr>
                <w:sz w:val="20"/>
                <w:szCs w:val="20"/>
              </w:rPr>
              <w:t>4 квартал</w:t>
            </w:r>
          </w:p>
        </w:tc>
        <w:tc>
          <w:tcPr>
            <w:tcW w:w="2552" w:type="dxa"/>
          </w:tcPr>
          <w:p w:rsidR="005223D8" w:rsidRPr="00AB4272" w:rsidRDefault="005223D8" w:rsidP="002D3BEE">
            <w:pPr>
              <w:jc w:val="center"/>
              <w:rPr>
                <w:sz w:val="20"/>
                <w:szCs w:val="20"/>
              </w:rPr>
            </w:pPr>
            <w:r w:rsidRPr="00AB4272">
              <w:rPr>
                <w:sz w:val="20"/>
                <w:szCs w:val="20"/>
              </w:rPr>
              <w:t xml:space="preserve">Аудитор  </w:t>
            </w:r>
            <w:r w:rsidR="00FF2489" w:rsidRPr="00AB4272">
              <w:rPr>
                <w:sz w:val="20"/>
                <w:szCs w:val="20"/>
              </w:rPr>
              <w:t xml:space="preserve"> </w:t>
            </w:r>
            <w:r w:rsidRPr="00AB4272">
              <w:rPr>
                <w:sz w:val="20"/>
                <w:szCs w:val="20"/>
              </w:rPr>
              <w:t>О.С. Бранькова</w:t>
            </w:r>
          </w:p>
          <w:p w:rsidR="005223D8" w:rsidRPr="00AB4272" w:rsidRDefault="005223D8" w:rsidP="002D3BEE">
            <w:pPr>
              <w:shd w:val="clear" w:color="auto" w:fill="FFFFFF"/>
              <w:ind w:right="24" w:hanging="5"/>
              <w:jc w:val="center"/>
              <w:rPr>
                <w:sz w:val="20"/>
                <w:szCs w:val="20"/>
              </w:rPr>
            </w:pPr>
          </w:p>
        </w:tc>
        <w:tc>
          <w:tcPr>
            <w:tcW w:w="3968" w:type="dxa"/>
          </w:tcPr>
          <w:p w:rsidR="005223D8" w:rsidRPr="00AB4272" w:rsidRDefault="005223D8" w:rsidP="00F700E7">
            <w:pPr>
              <w:shd w:val="clear" w:color="auto" w:fill="FFFFFF"/>
              <w:ind w:right="24" w:hanging="5"/>
              <w:rPr>
                <w:sz w:val="20"/>
                <w:szCs w:val="20"/>
              </w:rPr>
            </w:pPr>
            <w:r w:rsidRPr="00AB4272">
              <w:rPr>
                <w:sz w:val="20"/>
                <w:szCs w:val="20"/>
              </w:rPr>
              <w:t>Постоянная комиссия Совета депута-тов города Новосибирска по бюджету и налоговой политике</w:t>
            </w:r>
          </w:p>
        </w:tc>
      </w:tr>
    </w:tbl>
    <w:p w:rsidR="00F700E7" w:rsidRPr="00AB4272" w:rsidRDefault="00F700E7" w:rsidP="00F700E7">
      <w:pPr>
        <w:ind w:left="-567" w:right="-456"/>
        <w:jc w:val="both"/>
      </w:pPr>
      <w:r w:rsidRPr="00AB4272">
        <w:t xml:space="preserve">        * Дополнительные проверки по представленным в адрес КСП письмам.  Решения  коллегии  КСП  о включении в План деятельности КСП  на 2013 год (Протокол № 5 от 12.08. 2013 г.).  </w:t>
      </w:r>
    </w:p>
    <w:p w:rsidR="00F700E7" w:rsidRPr="00AB4272" w:rsidRDefault="00F700E7" w:rsidP="00F700E7">
      <w:pPr>
        <w:ind w:left="-426" w:right="-456"/>
        <w:jc w:val="both"/>
      </w:pPr>
    </w:p>
    <w:sectPr w:rsidR="00F700E7" w:rsidRPr="00AB4272" w:rsidSect="004A54B3">
      <w:footerReference w:type="default" r:id="rId10"/>
      <w:pgSz w:w="16838" w:h="11906" w:orient="landscape"/>
      <w:pgMar w:top="539"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04E" w:rsidRDefault="00E8104E" w:rsidP="0038023D">
      <w:r>
        <w:separator/>
      </w:r>
    </w:p>
  </w:endnote>
  <w:endnote w:type="continuationSeparator" w:id="0">
    <w:p w:rsidR="00E8104E" w:rsidRDefault="00E8104E" w:rsidP="0038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5063"/>
      <w:docPartObj>
        <w:docPartGallery w:val="Page Numbers (Bottom of Page)"/>
        <w:docPartUnique/>
      </w:docPartObj>
    </w:sdtPr>
    <w:sdtEndPr/>
    <w:sdtContent>
      <w:p w:rsidR="0038023D" w:rsidRDefault="00E8104E">
        <w:pPr>
          <w:pStyle w:val="a7"/>
          <w:jc w:val="right"/>
        </w:pPr>
        <w:r>
          <w:fldChar w:fldCharType="begin"/>
        </w:r>
        <w:r>
          <w:instrText xml:space="preserve"> PAGE   \* MERGEFORMAT </w:instrText>
        </w:r>
        <w:r>
          <w:fldChar w:fldCharType="separate"/>
        </w:r>
        <w:r w:rsidR="00CF1068">
          <w:rPr>
            <w:noProof/>
          </w:rPr>
          <w:t>3</w:t>
        </w:r>
        <w:r>
          <w:rPr>
            <w:noProof/>
          </w:rPr>
          <w:fldChar w:fldCharType="end"/>
        </w:r>
      </w:p>
    </w:sdtContent>
  </w:sdt>
  <w:p w:rsidR="0038023D" w:rsidRDefault="003802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04E" w:rsidRDefault="00E8104E" w:rsidP="0038023D">
      <w:r>
        <w:separator/>
      </w:r>
    </w:p>
  </w:footnote>
  <w:footnote w:type="continuationSeparator" w:id="0">
    <w:p w:rsidR="00E8104E" w:rsidRDefault="00E8104E" w:rsidP="00380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763F"/>
    <w:multiLevelType w:val="hybridMultilevel"/>
    <w:tmpl w:val="A57AE510"/>
    <w:lvl w:ilvl="0" w:tplc="04190001">
      <w:start w:val="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EA6B05"/>
    <w:multiLevelType w:val="hybridMultilevel"/>
    <w:tmpl w:val="028059F2"/>
    <w:lvl w:ilvl="0" w:tplc="04190001">
      <w:start w:val="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7C3E"/>
    <w:rsid w:val="0000646F"/>
    <w:rsid w:val="00007BF5"/>
    <w:rsid w:val="000145AA"/>
    <w:rsid w:val="00021612"/>
    <w:rsid w:val="0002181E"/>
    <w:rsid w:val="00021B0E"/>
    <w:rsid w:val="00021C4B"/>
    <w:rsid w:val="00026305"/>
    <w:rsid w:val="00026663"/>
    <w:rsid w:val="00027318"/>
    <w:rsid w:val="00031020"/>
    <w:rsid w:val="00033BDA"/>
    <w:rsid w:val="00033F5F"/>
    <w:rsid w:val="00033FB2"/>
    <w:rsid w:val="00034785"/>
    <w:rsid w:val="000354E9"/>
    <w:rsid w:val="00035551"/>
    <w:rsid w:val="00037F0A"/>
    <w:rsid w:val="00040A41"/>
    <w:rsid w:val="000425DF"/>
    <w:rsid w:val="00046836"/>
    <w:rsid w:val="00050C05"/>
    <w:rsid w:val="000522C5"/>
    <w:rsid w:val="000523A8"/>
    <w:rsid w:val="00053944"/>
    <w:rsid w:val="00053AE6"/>
    <w:rsid w:val="0005467F"/>
    <w:rsid w:val="000555C7"/>
    <w:rsid w:val="00055828"/>
    <w:rsid w:val="00055A09"/>
    <w:rsid w:val="00057915"/>
    <w:rsid w:val="00057C3E"/>
    <w:rsid w:val="00057CA5"/>
    <w:rsid w:val="00060076"/>
    <w:rsid w:val="00064245"/>
    <w:rsid w:val="00064B44"/>
    <w:rsid w:val="00065524"/>
    <w:rsid w:val="000670D3"/>
    <w:rsid w:val="00067C11"/>
    <w:rsid w:val="00071A64"/>
    <w:rsid w:val="000722DA"/>
    <w:rsid w:val="00073935"/>
    <w:rsid w:val="0007621A"/>
    <w:rsid w:val="00076B90"/>
    <w:rsid w:val="00076C44"/>
    <w:rsid w:val="000770BA"/>
    <w:rsid w:val="00081D64"/>
    <w:rsid w:val="000835FC"/>
    <w:rsid w:val="000846DE"/>
    <w:rsid w:val="000854E8"/>
    <w:rsid w:val="00085A9B"/>
    <w:rsid w:val="000867B9"/>
    <w:rsid w:val="000921A1"/>
    <w:rsid w:val="00092F46"/>
    <w:rsid w:val="00093854"/>
    <w:rsid w:val="00094F0F"/>
    <w:rsid w:val="00095BEC"/>
    <w:rsid w:val="00096A6F"/>
    <w:rsid w:val="00096EC7"/>
    <w:rsid w:val="000977D0"/>
    <w:rsid w:val="00097891"/>
    <w:rsid w:val="00097C83"/>
    <w:rsid w:val="000A1F7B"/>
    <w:rsid w:val="000A284A"/>
    <w:rsid w:val="000A3033"/>
    <w:rsid w:val="000A36C1"/>
    <w:rsid w:val="000A508C"/>
    <w:rsid w:val="000A5152"/>
    <w:rsid w:val="000A5521"/>
    <w:rsid w:val="000A6D15"/>
    <w:rsid w:val="000B4FE0"/>
    <w:rsid w:val="000C3333"/>
    <w:rsid w:val="000C3AF4"/>
    <w:rsid w:val="000C611A"/>
    <w:rsid w:val="000C7119"/>
    <w:rsid w:val="000D0FD7"/>
    <w:rsid w:val="000D217D"/>
    <w:rsid w:val="000D573C"/>
    <w:rsid w:val="000D5969"/>
    <w:rsid w:val="000D5D0A"/>
    <w:rsid w:val="000D791D"/>
    <w:rsid w:val="000E00EA"/>
    <w:rsid w:val="000E0890"/>
    <w:rsid w:val="000E261A"/>
    <w:rsid w:val="000E31A5"/>
    <w:rsid w:val="000E474B"/>
    <w:rsid w:val="000E5C2D"/>
    <w:rsid w:val="000E6649"/>
    <w:rsid w:val="000F28B8"/>
    <w:rsid w:val="000F6DF6"/>
    <w:rsid w:val="000F7D03"/>
    <w:rsid w:val="0010089A"/>
    <w:rsid w:val="00101A20"/>
    <w:rsid w:val="00101F59"/>
    <w:rsid w:val="00103BFD"/>
    <w:rsid w:val="00110DA3"/>
    <w:rsid w:val="001118E9"/>
    <w:rsid w:val="00114224"/>
    <w:rsid w:val="0011487E"/>
    <w:rsid w:val="00115361"/>
    <w:rsid w:val="00115460"/>
    <w:rsid w:val="0012313C"/>
    <w:rsid w:val="00123575"/>
    <w:rsid w:val="00123841"/>
    <w:rsid w:val="001245F7"/>
    <w:rsid w:val="0012795A"/>
    <w:rsid w:val="00127C58"/>
    <w:rsid w:val="00131925"/>
    <w:rsid w:val="00131AB4"/>
    <w:rsid w:val="00135409"/>
    <w:rsid w:val="00135430"/>
    <w:rsid w:val="00135B0D"/>
    <w:rsid w:val="001365A3"/>
    <w:rsid w:val="00136CC6"/>
    <w:rsid w:val="00137179"/>
    <w:rsid w:val="00144B27"/>
    <w:rsid w:val="001516B4"/>
    <w:rsid w:val="001524A4"/>
    <w:rsid w:val="00154832"/>
    <w:rsid w:val="00154D5F"/>
    <w:rsid w:val="00154FEF"/>
    <w:rsid w:val="00156CD9"/>
    <w:rsid w:val="00160055"/>
    <w:rsid w:val="00160B42"/>
    <w:rsid w:val="00162DD3"/>
    <w:rsid w:val="00163493"/>
    <w:rsid w:val="0016464E"/>
    <w:rsid w:val="00164CE6"/>
    <w:rsid w:val="00171DC9"/>
    <w:rsid w:val="0017397A"/>
    <w:rsid w:val="00173DA7"/>
    <w:rsid w:val="00177601"/>
    <w:rsid w:val="00180E5D"/>
    <w:rsid w:val="001817AC"/>
    <w:rsid w:val="00181A24"/>
    <w:rsid w:val="00183EFE"/>
    <w:rsid w:val="00186DB2"/>
    <w:rsid w:val="001874AF"/>
    <w:rsid w:val="00196FEE"/>
    <w:rsid w:val="001A2D86"/>
    <w:rsid w:val="001A6EA7"/>
    <w:rsid w:val="001A7289"/>
    <w:rsid w:val="001B0C0B"/>
    <w:rsid w:val="001B1FD5"/>
    <w:rsid w:val="001B2B58"/>
    <w:rsid w:val="001B449B"/>
    <w:rsid w:val="001B620F"/>
    <w:rsid w:val="001B6FA9"/>
    <w:rsid w:val="001C096B"/>
    <w:rsid w:val="001C0C3A"/>
    <w:rsid w:val="001C1287"/>
    <w:rsid w:val="001C16D3"/>
    <w:rsid w:val="001C2C21"/>
    <w:rsid w:val="001C7B83"/>
    <w:rsid w:val="001D05E4"/>
    <w:rsid w:val="001D26AE"/>
    <w:rsid w:val="001D779B"/>
    <w:rsid w:val="001D7812"/>
    <w:rsid w:val="001E041A"/>
    <w:rsid w:val="001E0FDF"/>
    <w:rsid w:val="001E196B"/>
    <w:rsid w:val="001E4AC4"/>
    <w:rsid w:val="001E6311"/>
    <w:rsid w:val="001F01F0"/>
    <w:rsid w:val="001F0B0E"/>
    <w:rsid w:val="001F13F8"/>
    <w:rsid w:val="001F1737"/>
    <w:rsid w:val="001F2DC8"/>
    <w:rsid w:val="001F42EE"/>
    <w:rsid w:val="001F7D9C"/>
    <w:rsid w:val="00200CF9"/>
    <w:rsid w:val="0020318F"/>
    <w:rsid w:val="00206060"/>
    <w:rsid w:val="00206A55"/>
    <w:rsid w:val="002071B4"/>
    <w:rsid w:val="002075DA"/>
    <w:rsid w:val="002116C5"/>
    <w:rsid w:val="002125E7"/>
    <w:rsid w:val="00216A35"/>
    <w:rsid w:val="00220AC3"/>
    <w:rsid w:val="0022519C"/>
    <w:rsid w:val="00230351"/>
    <w:rsid w:val="00230AC4"/>
    <w:rsid w:val="00231536"/>
    <w:rsid w:val="00233C41"/>
    <w:rsid w:val="002350F9"/>
    <w:rsid w:val="00241AEE"/>
    <w:rsid w:val="00243BA4"/>
    <w:rsid w:val="00245F0A"/>
    <w:rsid w:val="002462F8"/>
    <w:rsid w:val="0024692F"/>
    <w:rsid w:val="00250FC6"/>
    <w:rsid w:val="002525E6"/>
    <w:rsid w:val="00252948"/>
    <w:rsid w:val="002605E9"/>
    <w:rsid w:val="00265916"/>
    <w:rsid w:val="002665D9"/>
    <w:rsid w:val="00266CDD"/>
    <w:rsid w:val="00270ED1"/>
    <w:rsid w:val="002716AB"/>
    <w:rsid w:val="00271AC4"/>
    <w:rsid w:val="00274676"/>
    <w:rsid w:val="00274D4C"/>
    <w:rsid w:val="0027505A"/>
    <w:rsid w:val="002750C2"/>
    <w:rsid w:val="002756D7"/>
    <w:rsid w:val="0027636D"/>
    <w:rsid w:val="0028130F"/>
    <w:rsid w:val="00281C89"/>
    <w:rsid w:val="0028246A"/>
    <w:rsid w:val="0028402B"/>
    <w:rsid w:val="00286BFA"/>
    <w:rsid w:val="002926F8"/>
    <w:rsid w:val="002928F1"/>
    <w:rsid w:val="00293E6D"/>
    <w:rsid w:val="002943E0"/>
    <w:rsid w:val="002959D1"/>
    <w:rsid w:val="00296960"/>
    <w:rsid w:val="00297ABD"/>
    <w:rsid w:val="002A02CB"/>
    <w:rsid w:val="002A0BAA"/>
    <w:rsid w:val="002A2809"/>
    <w:rsid w:val="002A7E72"/>
    <w:rsid w:val="002B01FA"/>
    <w:rsid w:val="002B18F6"/>
    <w:rsid w:val="002B2E1F"/>
    <w:rsid w:val="002B3703"/>
    <w:rsid w:val="002B438B"/>
    <w:rsid w:val="002B71A8"/>
    <w:rsid w:val="002C1CEC"/>
    <w:rsid w:val="002C4177"/>
    <w:rsid w:val="002D3AE6"/>
    <w:rsid w:val="002D3BEE"/>
    <w:rsid w:val="002D5514"/>
    <w:rsid w:val="002D55EB"/>
    <w:rsid w:val="002D64FB"/>
    <w:rsid w:val="002D78DA"/>
    <w:rsid w:val="002E153C"/>
    <w:rsid w:val="002E416E"/>
    <w:rsid w:val="002F0D27"/>
    <w:rsid w:val="002F43BC"/>
    <w:rsid w:val="002F6056"/>
    <w:rsid w:val="002F7CDF"/>
    <w:rsid w:val="002F7E06"/>
    <w:rsid w:val="00300801"/>
    <w:rsid w:val="00301496"/>
    <w:rsid w:val="00306256"/>
    <w:rsid w:val="0030643C"/>
    <w:rsid w:val="003064F6"/>
    <w:rsid w:val="00311E7E"/>
    <w:rsid w:val="0031258D"/>
    <w:rsid w:val="00321458"/>
    <w:rsid w:val="0032157D"/>
    <w:rsid w:val="003219F2"/>
    <w:rsid w:val="003227CE"/>
    <w:rsid w:val="00325793"/>
    <w:rsid w:val="003300A2"/>
    <w:rsid w:val="00331790"/>
    <w:rsid w:val="00331E18"/>
    <w:rsid w:val="003329C6"/>
    <w:rsid w:val="00332B0D"/>
    <w:rsid w:val="00335EB6"/>
    <w:rsid w:val="00336FCC"/>
    <w:rsid w:val="00341148"/>
    <w:rsid w:val="00342B13"/>
    <w:rsid w:val="00342D92"/>
    <w:rsid w:val="0034327B"/>
    <w:rsid w:val="00343712"/>
    <w:rsid w:val="0034383B"/>
    <w:rsid w:val="003455BA"/>
    <w:rsid w:val="00352425"/>
    <w:rsid w:val="0035280F"/>
    <w:rsid w:val="0035300C"/>
    <w:rsid w:val="00357252"/>
    <w:rsid w:val="0036102E"/>
    <w:rsid w:val="0036362D"/>
    <w:rsid w:val="0036409F"/>
    <w:rsid w:val="00365D68"/>
    <w:rsid w:val="003679EE"/>
    <w:rsid w:val="003724F0"/>
    <w:rsid w:val="00376614"/>
    <w:rsid w:val="0038023D"/>
    <w:rsid w:val="003807FC"/>
    <w:rsid w:val="00380EDE"/>
    <w:rsid w:val="00381F81"/>
    <w:rsid w:val="0038260F"/>
    <w:rsid w:val="00385103"/>
    <w:rsid w:val="003854DE"/>
    <w:rsid w:val="00387EC6"/>
    <w:rsid w:val="00392FA7"/>
    <w:rsid w:val="0039499E"/>
    <w:rsid w:val="00394AFA"/>
    <w:rsid w:val="00395505"/>
    <w:rsid w:val="003955AC"/>
    <w:rsid w:val="00395D42"/>
    <w:rsid w:val="003A0C13"/>
    <w:rsid w:val="003A120F"/>
    <w:rsid w:val="003A1A8A"/>
    <w:rsid w:val="003A31AD"/>
    <w:rsid w:val="003A73BE"/>
    <w:rsid w:val="003B2CD9"/>
    <w:rsid w:val="003B41D8"/>
    <w:rsid w:val="003B46E3"/>
    <w:rsid w:val="003B5CBF"/>
    <w:rsid w:val="003C02B6"/>
    <w:rsid w:val="003C0E7E"/>
    <w:rsid w:val="003C0F80"/>
    <w:rsid w:val="003C1A82"/>
    <w:rsid w:val="003C1CE1"/>
    <w:rsid w:val="003C27B5"/>
    <w:rsid w:val="003C3E58"/>
    <w:rsid w:val="003C5C9A"/>
    <w:rsid w:val="003C6C05"/>
    <w:rsid w:val="003C6F68"/>
    <w:rsid w:val="003D2249"/>
    <w:rsid w:val="003D32A1"/>
    <w:rsid w:val="003D66F6"/>
    <w:rsid w:val="003D68BF"/>
    <w:rsid w:val="003E061F"/>
    <w:rsid w:val="003E1000"/>
    <w:rsid w:val="003E4892"/>
    <w:rsid w:val="003E5025"/>
    <w:rsid w:val="003E5F3F"/>
    <w:rsid w:val="003E6119"/>
    <w:rsid w:val="003F077B"/>
    <w:rsid w:val="003F11EE"/>
    <w:rsid w:val="003F16E9"/>
    <w:rsid w:val="003F19CE"/>
    <w:rsid w:val="003F1EF1"/>
    <w:rsid w:val="003F6615"/>
    <w:rsid w:val="003F66FF"/>
    <w:rsid w:val="003F6C2C"/>
    <w:rsid w:val="0040156E"/>
    <w:rsid w:val="00404A7D"/>
    <w:rsid w:val="00413CAE"/>
    <w:rsid w:val="0042113F"/>
    <w:rsid w:val="0042138C"/>
    <w:rsid w:val="00423BB1"/>
    <w:rsid w:val="00424ACF"/>
    <w:rsid w:val="0042621D"/>
    <w:rsid w:val="00426AB2"/>
    <w:rsid w:val="00432CA2"/>
    <w:rsid w:val="00434056"/>
    <w:rsid w:val="00436397"/>
    <w:rsid w:val="0043675E"/>
    <w:rsid w:val="00437449"/>
    <w:rsid w:val="00440A2C"/>
    <w:rsid w:val="00442486"/>
    <w:rsid w:val="004519C2"/>
    <w:rsid w:val="00451D03"/>
    <w:rsid w:val="0045209E"/>
    <w:rsid w:val="004571DF"/>
    <w:rsid w:val="004610B1"/>
    <w:rsid w:val="00461474"/>
    <w:rsid w:val="0046720F"/>
    <w:rsid w:val="00471CE5"/>
    <w:rsid w:val="00474A9E"/>
    <w:rsid w:val="00475407"/>
    <w:rsid w:val="004768B4"/>
    <w:rsid w:val="00481BBF"/>
    <w:rsid w:val="004848C5"/>
    <w:rsid w:val="0048543C"/>
    <w:rsid w:val="0048578E"/>
    <w:rsid w:val="0048670C"/>
    <w:rsid w:val="0049142D"/>
    <w:rsid w:val="00494DD3"/>
    <w:rsid w:val="00495B78"/>
    <w:rsid w:val="00495BC0"/>
    <w:rsid w:val="004A0749"/>
    <w:rsid w:val="004A09E1"/>
    <w:rsid w:val="004A5C33"/>
    <w:rsid w:val="004A71B4"/>
    <w:rsid w:val="004B3941"/>
    <w:rsid w:val="004B3B15"/>
    <w:rsid w:val="004B432B"/>
    <w:rsid w:val="004B4CA8"/>
    <w:rsid w:val="004C2553"/>
    <w:rsid w:val="004C44C2"/>
    <w:rsid w:val="004C50A6"/>
    <w:rsid w:val="004C6936"/>
    <w:rsid w:val="004D0578"/>
    <w:rsid w:val="004D062F"/>
    <w:rsid w:val="004D3F3A"/>
    <w:rsid w:val="004D4216"/>
    <w:rsid w:val="004D469C"/>
    <w:rsid w:val="004D5C9B"/>
    <w:rsid w:val="004D73CC"/>
    <w:rsid w:val="004E10C5"/>
    <w:rsid w:val="004E3D67"/>
    <w:rsid w:val="004E54CA"/>
    <w:rsid w:val="004E67A9"/>
    <w:rsid w:val="004E67E0"/>
    <w:rsid w:val="004F22EC"/>
    <w:rsid w:val="004F4BBA"/>
    <w:rsid w:val="004F535D"/>
    <w:rsid w:val="004F6026"/>
    <w:rsid w:val="004F6329"/>
    <w:rsid w:val="004F7226"/>
    <w:rsid w:val="004F740A"/>
    <w:rsid w:val="004F7E0B"/>
    <w:rsid w:val="005042FF"/>
    <w:rsid w:val="005052A4"/>
    <w:rsid w:val="005054D9"/>
    <w:rsid w:val="005060CB"/>
    <w:rsid w:val="005060FC"/>
    <w:rsid w:val="00506FA8"/>
    <w:rsid w:val="005123F7"/>
    <w:rsid w:val="005136F8"/>
    <w:rsid w:val="005144A3"/>
    <w:rsid w:val="00516CF1"/>
    <w:rsid w:val="00516F79"/>
    <w:rsid w:val="0052073E"/>
    <w:rsid w:val="00520E71"/>
    <w:rsid w:val="005223D8"/>
    <w:rsid w:val="0052388E"/>
    <w:rsid w:val="00523935"/>
    <w:rsid w:val="005263CE"/>
    <w:rsid w:val="00536CAC"/>
    <w:rsid w:val="0053755D"/>
    <w:rsid w:val="00540836"/>
    <w:rsid w:val="00540E56"/>
    <w:rsid w:val="00541188"/>
    <w:rsid w:val="00541979"/>
    <w:rsid w:val="005444E2"/>
    <w:rsid w:val="005524E0"/>
    <w:rsid w:val="00552D63"/>
    <w:rsid w:val="00552E4E"/>
    <w:rsid w:val="005533DD"/>
    <w:rsid w:val="00556094"/>
    <w:rsid w:val="00557124"/>
    <w:rsid w:val="005579AE"/>
    <w:rsid w:val="00560FDC"/>
    <w:rsid w:val="0056183D"/>
    <w:rsid w:val="005642CE"/>
    <w:rsid w:val="00565311"/>
    <w:rsid w:val="005661B4"/>
    <w:rsid w:val="0056766C"/>
    <w:rsid w:val="00567AA5"/>
    <w:rsid w:val="005701B3"/>
    <w:rsid w:val="0057137E"/>
    <w:rsid w:val="0057223F"/>
    <w:rsid w:val="00573101"/>
    <w:rsid w:val="005732CC"/>
    <w:rsid w:val="00573892"/>
    <w:rsid w:val="005762CF"/>
    <w:rsid w:val="005777F4"/>
    <w:rsid w:val="00581B6C"/>
    <w:rsid w:val="005820E0"/>
    <w:rsid w:val="00584491"/>
    <w:rsid w:val="005850C9"/>
    <w:rsid w:val="00586A85"/>
    <w:rsid w:val="0058717B"/>
    <w:rsid w:val="00587399"/>
    <w:rsid w:val="00594747"/>
    <w:rsid w:val="0059685A"/>
    <w:rsid w:val="00597017"/>
    <w:rsid w:val="00597C3D"/>
    <w:rsid w:val="005A17AF"/>
    <w:rsid w:val="005A30F6"/>
    <w:rsid w:val="005A479B"/>
    <w:rsid w:val="005A5411"/>
    <w:rsid w:val="005A5638"/>
    <w:rsid w:val="005A7DE7"/>
    <w:rsid w:val="005B1B62"/>
    <w:rsid w:val="005B37F9"/>
    <w:rsid w:val="005B4320"/>
    <w:rsid w:val="005B76BE"/>
    <w:rsid w:val="005C4046"/>
    <w:rsid w:val="005C5D62"/>
    <w:rsid w:val="005D0368"/>
    <w:rsid w:val="005D04A7"/>
    <w:rsid w:val="005D19E5"/>
    <w:rsid w:val="005E1172"/>
    <w:rsid w:val="005E28F8"/>
    <w:rsid w:val="005E44F0"/>
    <w:rsid w:val="005E4CC1"/>
    <w:rsid w:val="005E655D"/>
    <w:rsid w:val="005E66AF"/>
    <w:rsid w:val="005E7105"/>
    <w:rsid w:val="005F1DDC"/>
    <w:rsid w:val="005F239F"/>
    <w:rsid w:val="005F2AD5"/>
    <w:rsid w:val="005F4E65"/>
    <w:rsid w:val="005F5100"/>
    <w:rsid w:val="005F5DBD"/>
    <w:rsid w:val="00600670"/>
    <w:rsid w:val="00602E68"/>
    <w:rsid w:val="006043CB"/>
    <w:rsid w:val="006047D3"/>
    <w:rsid w:val="00604A56"/>
    <w:rsid w:val="00604D16"/>
    <w:rsid w:val="00607262"/>
    <w:rsid w:val="00612E77"/>
    <w:rsid w:val="00617187"/>
    <w:rsid w:val="00620B25"/>
    <w:rsid w:val="006214AF"/>
    <w:rsid w:val="00621D62"/>
    <w:rsid w:val="00622227"/>
    <w:rsid w:val="00623F02"/>
    <w:rsid w:val="00630430"/>
    <w:rsid w:val="00630B0A"/>
    <w:rsid w:val="006315D4"/>
    <w:rsid w:val="00633552"/>
    <w:rsid w:val="00634759"/>
    <w:rsid w:val="006367BD"/>
    <w:rsid w:val="006414C9"/>
    <w:rsid w:val="00641B03"/>
    <w:rsid w:val="00644610"/>
    <w:rsid w:val="00644DA0"/>
    <w:rsid w:val="00645740"/>
    <w:rsid w:val="00645A6E"/>
    <w:rsid w:val="0065055E"/>
    <w:rsid w:val="00651803"/>
    <w:rsid w:val="00651B48"/>
    <w:rsid w:val="00653015"/>
    <w:rsid w:val="006577E7"/>
    <w:rsid w:val="00657C9C"/>
    <w:rsid w:val="006601CA"/>
    <w:rsid w:val="006744F2"/>
    <w:rsid w:val="00677CA8"/>
    <w:rsid w:val="00682930"/>
    <w:rsid w:val="00683765"/>
    <w:rsid w:val="0068424B"/>
    <w:rsid w:val="00690181"/>
    <w:rsid w:val="006918AC"/>
    <w:rsid w:val="006A4A75"/>
    <w:rsid w:val="006A6970"/>
    <w:rsid w:val="006A7CE4"/>
    <w:rsid w:val="006B42C7"/>
    <w:rsid w:val="006B4378"/>
    <w:rsid w:val="006B6152"/>
    <w:rsid w:val="006B7776"/>
    <w:rsid w:val="006B7B12"/>
    <w:rsid w:val="006C0016"/>
    <w:rsid w:val="006C0AA1"/>
    <w:rsid w:val="006C7044"/>
    <w:rsid w:val="006C7104"/>
    <w:rsid w:val="006D2FEB"/>
    <w:rsid w:val="006D484F"/>
    <w:rsid w:val="006E2357"/>
    <w:rsid w:val="006E51BA"/>
    <w:rsid w:val="006E54C7"/>
    <w:rsid w:val="006E6778"/>
    <w:rsid w:val="006F2799"/>
    <w:rsid w:val="006F4A3A"/>
    <w:rsid w:val="006F65C1"/>
    <w:rsid w:val="006F7F39"/>
    <w:rsid w:val="00700576"/>
    <w:rsid w:val="007010DB"/>
    <w:rsid w:val="007023AB"/>
    <w:rsid w:val="00702548"/>
    <w:rsid w:val="00702751"/>
    <w:rsid w:val="0070433F"/>
    <w:rsid w:val="00704537"/>
    <w:rsid w:val="0071285B"/>
    <w:rsid w:val="00714BD4"/>
    <w:rsid w:val="00715A8E"/>
    <w:rsid w:val="00716128"/>
    <w:rsid w:val="007239A8"/>
    <w:rsid w:val="00724A89"/>
    <w:rsid w:val="007255E4"/>
    <w:rsid w:val="007273D8"/>
    <w:rsid w:val="00727E4F"/>
    <w:rsid w:val="00732DD7"/>
    <w:rsid w:val="00734443"/>
    <w:rsid w:val="007402BE"/>
    <w:rsid w:val="00740A12"/>
    <w:rsid w:val="00740A50"/>
    <w:rsid w:val="0074115D"/>
    <w:rsid w:val="00745C36"/>
    <w:rsid w:val="00750A10"/>
    <w:rsid w:val="007541DC"/>
    <w:rsid w:val="00754864"/>
    <w:rsid w:val="00756684"/>
    <w:rsid w:val="00756705"/>
    <w:rsid w:val="00756F02"/>
    <w:rsid w:val="007572CF"/>
    <w:rsid w:val="00757560"/>
    <w:rsid w:val="00760B87"/>
    <w:rsid w:val="00764F2C"/>
    <w:rsid w:val="00765A2C"/>
    <w:rsid w:val="00766927"/>
    <w:rsid w:val="00766936"/>
    <w:rsid w:val="00771555"/>
    <w:rsid w:val="00774588"/>
    <w:rsid w:val="00774B73"/>
    <w:rsid w:val="0077502D"/>
    <w:rsid w:val="00775E02"/>
    <w:rsid w:val="00780997"/>
    <w:rsid w:val="007828D8"/>
    <w:rsid w:val="007828FC"/>
    <w:rsid w:val="00782E60"/>
    <w:rsid w:val="007917D1"/>
    <w:rsid w:val="00792CB3"/>
    <w:rsid w:val="00792FCE"/>
    <w:rsid w:val="00793666"/>
    <w:rsid w:val="007968AD"/>
    <w:rsid w:val="00796DC7"/>
    <w:rsid w:val="007A02BB"/>
    <w:rsid w:val="007A02FD"/>
    <w:rsid w:val="007A250F"/>
    <w:rsid w:val="007A2947"/>
    <w:rsid w:val="007A33F6"/>
    <w:rsid w:val="007A480F"/>
    <w:rsid w:val="007A4A2E"/>
    <w:rsid w:val="007A4C63"/>
    <w:rsid w:val="007A6575"/>
    <w:rsid w:val="007A697C"/>
    <w:rsid w:val="007A7F1C"/>
    <w:rsid w:val="007B0104"/>
    <w:rsid w:val="007B0F49"/>
    <w:rsid w:val="007B2339"/>
    <w:rsid w:val="007B4831"/>
    <w:rsid w:val="007B4F7E"/>
    <w:rsid w:val="007C0DA9"/>
    <w:rsid w:val="007C16AC"/>
    <w:rsid w:val="007C294D"/>
    <w:rsid w:val="007C3585"/>
    <w:rsid w:val="007C4B86"/>
    <w:rsid w:val="007C7680"/>
    <w:rsid w:val="007D0213"/>
    <w:rsid w:val="007D0D05"/>
    <w:rsid w:val="007D5F22"/>
    <w:rsid w:val="007E54D1"/>
    <w:rsid w:val="007E722A"/>
    <w:rsid w:val="007E7C68"/>
    <w:rsid w:val="007F03EB"/>
    <w:rsid w:val="007F2E02"/>
    <w:rsid w:val="007F4076"/>
    <w:rsid w:val="007F626D"/>
    <w:rsid w:val="007F67B3"/>
    <w:rsid w:val="007F75D4"/>
    <w:rsid w:val="0080186B"/>
    <w:rsid w:val="00803E45"/>
    <w:rsid w:val="00804474"/>
    <w:rsid w:val="008068AB"/>
    <w:rsid w:val="008075E1"/>
    <w:rsid w:val="00810491"/>
    <w:rsid w:val="008169DC"/>
    <w:rsid w:val="00817268"/>
    <w:rsid w:val="00817330"/>
    <w:rsid w:val="008211A3"/>
    <w:rsid w:val="008223BF"/>
    <w:rsid w:val="0082288F"/>
    <w:rsid w:val="008247DC"/>
    <w:rsid w:val="00831A33"/>
    <w:rsid w:val="00835294"/>
    <w:rsid w:val="00835A95"/>
    <w:rsid w:val="008361FE"/>
    <w:rsid w:val="00836F35"/>
    <w:rsid w:val="008379AF"/>
    <w:rsid w:val="00837D21"/>
    <w:rsid w:val="00837D41"/>
    <w:rsid w:val="00840A6E"/>
    <w:rsid w:val="0084351B"/>
    <w:rsid w:val="00845CF5"/>
    <w:rsid w:val="00845E8E"/>
    <w:rsid w:val="00847AE0"/>
    <w:rsid w:val="00851D25"/>
    <w:rsid w:val="008547F3"/>
    <w:rsid w:val="00857731"/>
    <w:rsid w:val="00857AEA"/>
    <w:rsid w:val="008611E3"/>
    <w:rsid w:val="0086321E"/>
    <w:rsid w:val="00863A7F"/>
    <w:rsid w:val="008647BA"/>
    <w:rsid w:val="00866E88"/>
    <w:rsid w:val="00874CF3"/>
    <w:rsid w:val="00875E3F"/>
    <w:rsid w:val="008815E7"/>
    <w:rsid w:val="00882797"/>
    <w:rsid w:val="00886958"/>
    <w:rsid w:val="008901AE"/>
    <w:rsid w:val="00890DB8"/>
    <w:rsid w:val="00891729"/>
    <w:rsid w:val="00892263"/>
    <w:rsid w:val="008925AA"/>
    <w:rsid w:val="008945C7"/>
    <w:rsid w:val="008946E4"/>
    <w:rsid w:val="00894797"/>
    <w:rsid w:val="00894A0F"/>
    <w:rsid w:val="008965C3"/>
    <w:rsid w:val="00896C20"/>
    <w:rsid w:val="00896E1E"/>
    <w:rsid w:val="008977A4"/>
    <w:rsid w:val="008977CF"/>
    <w:rsid w:val="008A086C"/>
    <w:rsid w:val="008A2E20"/>
    <w:rsid w:val="008A39C7"/>
    <w:rsid w:val="008A3A23"/>
    <w:rsid w:val="008B04EF"/>
    <w:rsid w:val="008B087E"/>
    <w:rsid w:val="008B1EC2"/>
    <w:rsid w:val="008B2E3E"/>
    <w:rsid w:val="008B7BBE"/>
    <w:rsid w:val="008C025E"/>
    <w:rsid w:val="008C1FBC"/>
    <w:rsid w:val="008C325F"/>
    <w:rsid w:val="008C4F5D"/>
    <w:rsid w:val="008C7250"/>
    <w:rsid w:val="008C7A3A"/>
    <w:rsid w:val="008C7BE1"/>
    <w:rsid w:val="008D00A6"/>
    <w:rsid w:val="008D13DC"/>
    <w:rsid w:val="008D1FD3"/>
    <w:rsid w:val="008D22FD"/>
    <w:rsid w:val="008D3989"/>
    <w:rsid w:val="008D45F1"/>
    <w:rsid w:val="008D4F49"/>
    <w:rsid w:val="008D58E6"/>
    <w:rsid w:val="008E0C71"/>
    <w:rsid w:val="008E3D60"/>
    <w:rsid w:val="008E3EE8"/>
    <w:rsid w:val="008E5D2F"/>
    <w:rsid w:val="008F5038"/>
    <w:rsid w:val="008F5908"/>
    <w:rsid w:val="009028CE"/>
    <w:rsid w:val="00903FDD"/>
    <w:rsid w:val="009043CF"/>
    <w:rsid w:val="00905DD0"/>
    <w:rsid w:val="009150F2"/>
    <w:rsid w:val="0091568E"/>
    <w:rsid w:val="00915B34"/>
    <w:rsid w:val="00916685"/>
    <w:rsid w:val="0091713D"/>
    <w:rsid w:val="009203E2"/>
    <w:rsid w:val="0092489F"/>
    <w:rsid w:val="00924D81"/>
    <w:rsid w:val="00930727"/>
    <w:rsid w:val="00930990"/>
    <w:rsid w:val="009343A6"/>
    <w:rsid w:val="00934E7C"/>
    <w:rsid w:val="00935156"/>
    <w:rsid w:val="009372B7"/>
    <w:rsid w:val="0093763C"/>
    <w:rsid w:val="00940007"/>
    <w:rsid w:val="00941855"/>
    <w:rsid w:val="009418AF"/>
    <w:rsid w:val="009423BB"/>
    <w:rsid w:val="009435F7"/>
    <w:rsid w:val="00944322"/>
    <w:rsid w:val="009447C5"/>
    <w:rsid w:val="00945026"/>
    <w:rsid w:val="009469E8"/>
    <w:rsid w:val="00947812"/>
    <w:rsid w:val="00947B40"/>
    <w:rsid w:val="00950FE2"/>
    <w:rsid w:val="00955BDC"/>
    <w:rsid w:val="00963FB4"/>
    <w:rsid w:val="009649CE"/>
    <w:rsid w:val="00964DDC"/>
    <w:rsid w:val="0096580F"/>
    <w:rsid w:val="00966C00"/>
    <w:rsid w:val="00971322"/>
    <w:rsid w:val="00975604"/>
    <w:rsid w:val="0098087E"/>
    <w:rsid w:val="00982C38"/>
    <w:rsid w:val="0098421A"/>
    <w:rsid w:val="0098446C"/>
    <w:rsid w:val="009855FA"/>
    <w:rsid w:val="00985D29"/>
    <w:rsid w:val="00985FD0"/>
    <w:rsid w:val="009860D2"/>
    <w:rsid w:val="0098673E"/>
    <w:rsid w:val="00990CC4"/>
    <w:rsid w:val="00991FE6"/>
    <w:rsid w:val="009930DB"/>
    <w:rsid w:val="00993192"/>
    <w:rsid w:val="0099385F"/>
    <w:rsid w:val="00993941"/>
    <w:rsid w:val="00995BDF"/>
    <w:rsid w:val="009A06F8"/>
    <w:rsid w:val="009A07BC"/>
    <w:rsid w:val="009A56F0"/>
    <w:rsid w:val="009A5EF1"/>
    <w:rsid w:val="009A6F76"/>
    <w:rsid w:val="009A7728"/>
    <w:rsid w:val="009A7A3B"/>
    <w:rsid w:val="009B39E2"/>
    <w:rsid w:val="009B4097"/>
    <w:rsid w:val="009B4DF2"/>
    <w:rsid w:val="009B5D6C"/>
    <w:rsid w:val="009B5FF9"/>
    <w:rsid w:val="009B7CD3"/>
    <w:rsid w:val="009C04A7"/>
    <w:rsid w:val="009C337E"/>
    <w:rsid w:val="009C3810"/>
    <w:rsid w:val="009C3B47"/>
    <w:rsid w:val="009C4EF6"/>
    <w:rsid w:val="009C7A5A"/>
    <w:rsid w:val="009D2211"/>
    <w:rsid w:val="009E14B3"/>
    <w:rsid w:val="009E1EB0"/>
    <w:rsid w:val="009E28E8"/>
    <w:rsid w:val="009E4243"/>
    <w:rsid w:val="009E5350"/>
    <w:rsid w:val="009E7186"/>
    <w:rsid w:val="009F1182"/>
    <w:rsid w:val="009F2891"/>
    <w:rsid w:val="009F40EB"/>
    <w:rsid w:val="009F4B72"/>
    <w:rsid w:val="009F4D3C"/>
    <w:rsid w:val="009F6B5D"/>
    <w:rsid w:val="009F7D7F"/>
    <w:rsid w:val="00A03CBF"/>
    <w:rsid w:val="00A04205"/>
    <w:rsid w:val="00A04B6A"/>
    <w:rsid w:val="00A06204"/>
    <w:rsid w:val="00A13883"/>
    <w:rsid w:val="00A13A4A"/>
    <w:rsid w:val="00A14C7F"/>
    <w:rsid w:val="00A15029"/>
    <w:rsid w:val="00A15B7F"/>
    <w:rsid w:val="00A16F8C"/>
    <w:rsid w:val="00A1700F"/>
    <w:rsid w:val="00A200E9"/>
    <w:rsid w:val="00A20E0C"/>
    <w:rsid w:val="00A22A47"/>
    <w:rsid w:val="00A23DAF"/>
    <w:rsid w:val="00A25FDC"/>
    <w:rsid w:val="00A261B4"/>
    <w:rsid w:val="00A30D84"/>
    <w:rsid w:val="00A32A18"/>
    <w:rsid w:val="00A36EAA"/>
    <w:rsid w:val="00A37CC0"/>
    <w:rsid w:val="00A4083F"/>
    <w:rsid w:val="00A443FD"/>
    <w:rsid w:val="00A470C2"/>
    <w:rsid w:val="00A50973"/>
    <w:rsid w:val="00A5300E"/>
    <w:rsid w:val="00A5528F"/>
    <w:rsid w:val="00A560F1"/>
    <w:rsid w:val="00A63535"/>
    <w:rsid w:val="00A65F45"/>
    <w:rsid w:val="00A70107"/>
    <w:rsid w:val="00A71666"/>
    <w:rsid w:val="00A719D4"/>
    <w:rsid w:val="00A721F7"/>
    <w:rsid w:val="00A758CB"/>
    <w:rsid w:val="00A77C18"/>
    <w:rsid w:val="00A81225"/>
    <w:rsid w:val="00A83086"/>
    <w:rsid w:val="00A9352D"/>
    <w:rsid w:val="00A93F7D"/>
    <w:rsid w:val="00A97471"/>
    <w:rsid w:val="00AA0DFB"/>
    <w:rsid w:val="00AA0E4C"/>
    <w:rsid w:val="00AA4CCE"/>
    <w:rsid w:val="00AA572F"/>
    <w:rsid w:val="00AB00E4"/>
    <w:rsid w:val="00AB0794"/>
    <w:rsid w:val="00AB215D"/>
    <w:rsid w:val="00AB4272"/>
    <w:rsid w:val="00AB65B3"/>
    <w:rsid w:val="00AC0FFD"/>
    <w:rsid w:val="00AC25D4"/>
    <w:rsid w:val="00AC3676"/>
    <w:rsid w:val="00AC3C6D"/>
    <w:rsid w:val="00AC6452"/>
    <w:rsid w:val="00AC6673"/>
    <w:rsid w:val="00AD04C0"/>
    <w:rsid w:val="00AD12C6"/>
    <w:rsid w:val="00AD2885"/>
    <w:rsid w:val="00AD3F95"/>
    <w:rsid w:val="00AD4B6E"/>
    <w:rsid w:val="00AD4E2A"/>
    <w:rsid w:val="00AD5262"/>
    <w:rsid w:val="00AD5A23"/>
    <w:rsid w:val="00AD649B"/>
    <w:rsid w:val="00AE2BD0"/>
    <w:rsid w:val="00AE303B"/>
    <w:rsid w:val="00AE40B9"/>
    <w:rsid w:val="00AE6DE3"/>
    <w:rsid w:val="00AF1308"/>
    <w:rsid w:val="00AF167C"/>
    <w:rsid w:val="00AF35FB"/>
    <w:rsid w:val="00AF6645"/>
    <w:rsid w:val="00AF7677"/>
    <w:rsid w:val="00B01817"/>
    <w:rsid w:val="00B02A8F"/>
    <w:rsid w:val="00B03233"/>
    <w:rsid w:val="00B05305"/>
    <w:rsid w:val="00B0599F"/>
    <w:rsid w:val="00B06E4A"/>
    <w:rsid w:val="00B07D4C"/>
    <w:rsid w:val="00B109D2"/>
    <w:rsid w:val="00B14B68"/>
    <w:rsid w:val="00B174C9"/>
    <w:rsid w:val="00B17C4D"/>
    <w:rsid w:val="00B20177"/>
    <w:rsid w:val="00B21FD5"/>
    <w:rsid w:val="00B2253F"/>
    <w:rsid w:val="00B2501C"/>
    <w:rsid w:val="00B3007F"/>
    <w:rsid w:val="00B3121F"/>
    <w:rsid w:val="00B33238"/>
    <w:rsid w:val="00B33473"/>
    <w:rsid w:val="00B36603"/>
    <w:rsid w:val="00B36F04"/>
    <w:rsid w:val="00B37126"/>
    <w:rsid w:val="00B37AD0"/>
    <w:rsid w:val="00B406B7"/>
    <w:rsid w:val="00B43062"/>
    <w:rsid w:val="00B45860"/>
    <w:rsid w:val="00B46034"/>
    <w:rsid w:val="00B46367"/>
    <w:rsid w:val="00B47780"/>
    <w:rsid w:val="00B47C5B"/>
    <w:rsid w:val="00B47D22"/>
    <w:rsid w:val="00B47EAC"/>
    <w:rsid w:val="00B51FD9"/>
    <w:rsid w:val="00B5331E"/>
    <w:rsid w:val="00B539AF"/>
    <w:rsid w:val="00B57F58"/>
    <w:rsid w:val="00B601F1"/>
    <w:rsid w:val="00B6079E"/>
    <w:rsid w:val="00B61AA2"/>
    <w:rsid w:val="00B61FF1"/>
    <w:rsid w:val="00B628A7"/>
    <w:rsid w:val="00B63FF8"/>
    <w:rsid w:val="00B66F84"/>
    <w:rsid w:val="00B67D6B"/>
    <w:rsid w:val="00B725C2"/>
    <w:rsid w:val="00B76976"/>
    <w:rsid w:val="00B76EC8"/>
    <w:rsid w:val="00B77447"/>
    <w:rsid w:val="00B77A06"/>
    <w:rsid w:val="00B80603"/>
    <w:rsid w:val="00B814C0"/>
    <w:rsid w:val="00B82798"/>
    <w:rsid w:val="00B8353B"/>
    <w:rsid w:val="00B84829"/>
    <w:rsid w:val="00B85668"/>
    <w:rsid w:val="00B90C67"/>
    <w:rsid w:val="00B90EED"/>
    <w:rsid w:val="00B91B48"/>
    <w:rsid w:val="00B91ED3"/>
    <w:rsid w:val="00B921AD"/>
    <w:rsid w:val="00B92A3B"/>
    <w:rsid w:val="00B95CFB"/>
    <w:rsid w:val="00B95D74"/>
    <w:rsid w:val="00BA0480"/>
    <w:rsid w:val="00BA0566"/>
    <w:rsid w:val="00BA29BF"/>
    <w:rsid w:val="00BA3070"/>
    <w:rsid w:val="00BA33E6"/>
    <w:rsid w:val="00BA3EFB"/>
    <w:rsid w:val="00BA6418"/>
    <w:rsid w:val="00BA6786"/>
    <w:rsid w:val="00BB057E"/>
    <w:rsid w:val="00BB1875"/>
    <w:rsid w:val="00BB3B11"/>
    <w:rsid w:val="00BB59D1"/>
    <w:rsid w:val="00BB6775"/>
    <w:rsid w:val="00BB7999"/>
    <w:rsid w:val="00BC3E6C"/>
    <w:rsid w:val="00BC6F8A"/>
    <w:rsid w:val="00BC760C"/>
    <w:rsid w:val="00BC79B0"/>
    <w:rsid w:val="00BC7C57"/>
    <w:rsid w:val="00BD0077"/>
    <w:rsid w:val="00BD0B5D"/>
    <w:rsid w:val="00BD7CB1"/>
    <w:rsid w:val="00BE244D"/>
    <w:rsid w:val="00BE3F65"/>
    <w:rsid w:val="00BE4DBB"/>
    <w:rsid w:val="00BE54A2"/>
    <w:rsid w:val="00BE56B3"/>
    <w:rsid w:val="00BE6C92"/>
    <w:rsid w:val="00BF1974"/>
    <w:rsid w:val="00BF2AF5"/>
    <w:rsid w:val="00BF33EB"/>
    <w:rsid w:val="00BF3D4A"/>
    <w:rsid w:val="00BF3F2E"/>
    <w:rsid w:val="00BF4D82"/>
    <w:rsid w:val="00BF72AE"/>
    <w:rsid w:val="00BF7C6B"/>
    <w:rsid w:val="00BF7D4D"/>
    <w:rsid w:val="00C0019B"/>
    <w:rsid w:val="00C01285"/>
    <w:rsid w:val="00C02668"/>
    <w:rsid w:val="00C042DE"/>
    <w:rsid w:val="00C05E8D"/>
    <w:rsid w:val="00C064EC"/>
    <w:rsid w:val="00C06682"/>
    <w:rsid w:val="00C1080D"/>
    <w:rsid w:val="00C1467D"/>
    <w:rsid w:val="00C14A94"/>
    <w:rsid w:val="00C15C96"/>
    <w:rsid w:val="00C20A5A"/>
    <w:rsid w:val="00C230B3"/>
    <w:rsid w:val="00C23B2C"/>
    <w:rsid w:val="00C24965"/>
    <w:rsid w:val="00C2549E"/>
    <w:rsid w:val="00C260B5"/>
    <w:rsid w:val="00C262DD"/>
    <w:rsid w:val="00C322D9"/>
    <w:rsid w:val="00C32FAD"/>
    <w:rsid w:val="00C341E1"/>
    <w:rsid w:val="00C34CB8"/>
    <w:rsid w:val="00C35B71"/>
    <w:rsid w:val="00C35BFA"/>
    <w:rsid w:val="00C36BB0"/>
    <w:rsid w:val="00C36CC5"/>
    <w:rsid w:val="00C41997"/>
    <w:rsid w:val="00C45524"/>
    <w:rsid w:val="00C457D2"/>
    <w:rsid w:val="00C473F4"/>
    <w:rsid w:val="00C50326"/>
    <w:rsid w:val="00C524A4"/>
    <w:rsid w:val="00C53A3E"/>
    <w:rsid w:val="00C53CA3"/>
    <w:rsid w:val="00C54EF9"/>
    <w:rsid w:val="00C55904"/>
    <w:rsid w:val="00C60B2C"/>
    <w:rsid w:val="00C6322C"/>
    <w:rsid w:val="00C64625"/>
    <w:rsid w:val="00C64FB4"/>
    <w:rsid w:val="00C707ED"/>
    <w:rsid w:val="00C70890"/>
    <w:rsid w:val="00C71063"/>
    <w:rsid w:val="00C72885"/>
    <w:rsid w:val="00C75FF6"/>
    <w:rsid w:val="00C76246"/>
    <w:rsid w:val="00C76B9D"/>
    <w:rsid w:val="00C80201"/>
    <w:rsid w:val="00C80E5A"/>
    <w:rsid w:val="00C81DB8"/>
    <w:rsid w:val="00C8505B"/>
    <w:rsid w:val="00C86223"/>
    <w:rsid w:val="00C900EC"/>
    <w:rsid w:val="00C93656"/>
    <w:rsid w:val="00C955D0"/>
    <w:rsid w:val="00C96DF5"/>
    <w:rsid w:val="00C972A7"/>
    <w:rsid w:val="00C976A7"/>
    <w:rsid w:val="00CA09F4"/>
    <w:rsid w:val="00CA0B17"/>
    <w:rsid w:val="00CA26DB"/>
    <w:rsid w:val="00CA5BA8"/>
    <w:rsid w:val="00CA6F41"/>
    <w:rsid w:val="00CB05AD"/>
    <w:rsid w:val="00CB1AF9"/>
    <w:rsid w:val="00CB1FA6"/>
    <w:rsid w:val="00CB27A1"/>
    <w:rsid w:val="00CB4EAF"/>
    <w:rsid w:val="00CB5300"/>
    <w:rsid w:val="00CB7255"/>
    <w:rsid w:val="00CC0D92"/>
    <w:rsid w:val="00CC1D84"/>
    <w:rsid w:val="00CC1EB3"/>
    <w:rsid w:val="00CC5A80"/>
    <w:rsid w:val="00CC631B"/>
    <w:rsid w:val="00CD0413"/>
    <w:rsid w:val="00CD0961"/>
    <w:rsid w:val="00CD1A85"/>
    <w:rsid w:val="00CD1E7C"/>
    <w:rsid w:val="00CD20BF"/>
    <w:rsid w:val="00CD232F"/>
    <w:rsid w:val="00CD2C46"/>
    <w:rsid w:val="00CD32EB"/>
    <w:rsid w:val="00CD47B0"/>
    <w:rsid w:val="00CD6D47"/>
    <w:rsid w:val="00CE3C3E"/>
    <w:rsid w:val="00CF063A"/>
    <w:rsid w:val="00CF0895"/>
    <w:rsid w:val="00CF1068"/>
    <w:rsid w:val="00CF1A33"/>
    <w:rsid w:val="00CF262F"/>
    <w:rsid w:val="00CF2971"/>
    <w:rsid w:val="00CF2A8E"/>
    <w:rsid w:val="00CF441C"/>
    <w:rsid w:val="00CF67AF"/>
    <w:rsid w:val="00D007DF"/>
    <w:rsid w:val="00D01B12"/>
    <w:rsid w:val="00D01B9E"/>
    <w:rsid w:val="00D0222F"/>
    <w:rsid w:val="00D031FE"/>
    <w:rsid w:val="00D036AC"/>
    <w:rsid w:val="00D04EAE"/>
    <w:rsid w:val="00D05BB1"/>
    <w:rsid w:val="00D072F1"/>
    <w:rsid w:val="00D07354"/>
    <w:rsid w:val="00D10A25"/>
    <w:rsid w:val="00D157E3"/>
    <w:rsid w:val="00D161D4"/>
    <w:rsid w:val="00D16AD4"/>
    <w:rsid w:val="00D17906"/>
    <w:rsid w:val="00D21BA6"/>
    <w:rsid w:val="00D21FCF"/>
    <w:rsid w:val="00D24A8E"/>
    <w:rsid w:val="00D25063"/>
    <w:rsid w:val="00D26502"/>
    <w:rsid w:val="00D303E6"/>
    <w:rsid w:val="00D30564"/>
    <w:rsid w:val="00D30C66"/>
    <w:rsid w:val="00D31696"/>
    <w:rsid w:val="00D31A3B"/>
    <w:rsid w:val="00D33397"/>
    <w:rsid w:val="00D341FD"/>
    <w:rsid w:val="00D34869"/>
    <w:rsid w:val="00D37236"/>
    <w:rsid w:val="00D4275F"/>
    <w:rsid w:val="00D43788"/>
    <w:rsid w:val="00D45BA6"/>
    <w:rsid w:val="00D45C98"/>
    <w:rsid w:val="00D47E89"/>
    <w:rsid w:val="00D50D6C"/>
    <w:rsid w:val="00D5107A"/>
    <w:rsid w:val="00D516C7"/>
    <w:rsid w:val="00D527B6"/>
    <w:rsid w:val="00D52866"/>
    <w:rsid w:val="00D62763"/>
    <w:rsid w:val="00D64885"/>
    <w:rsid w:val="00D67966"/>
    <w:rsid w:val="00D71B84"/>
    <w:rsid w:val="00D71BC8"/>
    <w:rsid w:val="00D71F9A"/>
    <w:rsid w:val="00D74ECC"/>
    <w:rsid w:val="00D74F7B"/>
    <w:rsid w:val="00D7658E"/>
    <w:rsid w:val="00D76879"/>
    <w:rsid w:val="00D76C66"/>
    <w:rsid w:val="00D77C26"/>
    <w:rsid w:val="00D809BD"/>
    <w:rsid w:val="00D82E1F"/>
    <w:rsid w:val="00D83BA0"/>
    <w:rsid w:val="00D84EC6"/>
    <w:rsid w:val="00D86265"/>
    <w:rsid w:val="00D87376"/>
    <w:rsid w:val="00D91FA3"/>
    <w:rsid w:val="00D94BA2"/>
    <w:rsid w:val="00D95CA1"/>
    <w:rsid w:val="00D967F9"/>
    <w:rsid w:val="00D97B44"/>
    <w:rsid w:val="00DA026E"/>
    <w:rsid w:val="00DA107D"/>
    <w:rsid w:val="00DA11B6"/>
    <w:rsid w:val="00DA32E3"/>
    <w:rsid w:val="00DA33B6"/>
    <w:rsid w:val="00DA345A"/>
    <w:rsid w:val="00DB1DD3"/>
    <w:rsid w:val="00DB398A"/>
    <w:rsid w:val="00DB720B"/>
    <w:rsid w:val="00DC3813"/>
    <w:rsid w:val="00DC4B72"/>
    <w:rsid w:val="00DC500A"/>
    <w:rsid w:val="00DC7281"/>
    <w:rsid w:val="00DC7D47"/>
    <w:rsid w:val="00DD1B61"/>
    <w:rsid w:val="00DD2577"/>
    <w:rsid w:val="00DD39BB"/>
    <w:rsid w:val="00DD3C26"/>
    <w:rsid w:val="00DD43CC"/>
    <w:rsid w:val="00DD5645"/>
    <w:rsid w:val="00DD6C6C"/>
    <w:rsid w:val="00DD7E49"/>
    <w:rsid w:val="00DE199C"/>
    <w:rsid w:val="00DE1E4A"/>
    <w:rsid w:val="00DE43B7"/>
    <w:rsid w:val="00DF08D7"/>
    <w:rsid w:val="00DF1E8B"/>
    <w:rsid w:val="00DF26F4"/>
    <w:rsid w:val="00DF3703"/>
    <w:rsid w:val="00DF3980"/>
    <w:rsid w:val="00DF42BB"/>
    <w:rsid w:val="00DF5DF3"/>
    <w:rsid w:val="00DF7330"/>
    <w:rsid w:val="00DF7349"/>
    <w:rsid w:val="00E01124"/>
    <w:rsid w:val="00E0511E"/>
    <w:rsid w:val="00E05576"/>
    <w:rsid w:val="00E0572C"/>
    <w:rsid w:val="00E07C96"/>
    <w:rsid w:val="00E104C7"/>
    <w:rsid w:val="00E1138E"/>
    <w:rsid w:val="00E13023"/>
    <w:rsid w:val="00E131CB"/>
    <w:rsid w:val="00E139DA"/>
    <w:rsid w:val="00E23457"/>
    <w:rsid w:val="00E23931"/>
    <w:rsid w:val="00E24A9C"/>
    <w:rsid w:val="00E24B56"/>
    <w:rsid w:val="00E31145"/>
    <w:rsid w:val="00E31DFD"/>
    <w:rsid w:val="00E323DB"/>
    <w:rsid w:val="00E3297C"/>
    <w:rsid w:val="00E32F39"/>
    <w:rsid w:val="00E3364A"/>
    <w:rsid w:val="00E36EB9"/>
    <w:rsid w:val="00E3770B"/>
    <w:rsid w:val="00E37CFA"/>
    <w:rsid w:val="00E4348A"/>
    <w:rsid w:val="00E443E5"/>
    <w:rsid w:val="00E4549B"/>
    <w:rsid w:val="00E45EAF"/>
    <w:rsid w:val="00E461FF"/>
    <w:rsid w:val="00E47A6E"/>
    <w:rsid w:val="00E54C7F"/>
    <w:rsid w:val="00E62927"/>
    <w:rsid w:val="00E67464"/>
    <w:rsid w:val="00E70D3F"/>
    <w:rsid w:val="00E8104E"/>
    <w:rsid w:val="00E83E00"/>
    <w:rsid w:val="00E8430E"/>
    <w:rsid w:val="00E8497D"/>
    <w:rsid w:val="00E9125E"/>
    <w:rsid w:val="00E9173C"/>
    <w:rsid w:val="00E92F9E"/>
    <w:rsid w:val="00E939A3"/>
    <w:rsid w:val="00E95097"/>
    <w:rsid w:val="00E972A6"/>
    <w:rsid w:val="00E97328"/>
    <w:rsid w:val="00E97BD4"/>
    <w:rsid w:val="00EA406E"/>
    <w:rsid w:val="00EA61D1"/>
    <w:rsid w:val="00EA7071"/>
    <w:rsid w:val="00EA76C4"/>
    <w:rsid w:val="00EB56D1"/>
    <w:rsid w:val="00EB69B8"/>
    <w:rsid w:val="00EC1BA4"/>
    <w:rsid w:val="00EC74A2"/>
    <w:rsid w:val="00ED0C8F"/>
    <w:rsid w:val="00ED1B01"/>
    <w:rsid w:val="00ED31C2"/>
    <w:rsid w:val="00ED39B3"/>
    <w:rsid w:val="00ED798B"/>
    <w:rsid w:val="00EE1936"/>
    <w:rsid w:val="00EE447E"/>
    <w:rsid w:val="00EE4F88"/>
    <w:rsid w:val="00EE6863"/>
    <w:rsid w:val="00EE7C99"/>
    <w:rsid w:val="00EF0CD5"/>
    <w:rsid w:val="00EF149E"/>
    <w:rsid w:val="00EF29B1"/>
    <w:rsid w:val="00EF3100"/>
    <w:rsid w:val="00F0197F"/>
    <w:rsid w:val="00F03BEC"/>
    <w:rsid w:val="00F16D6E"/>
    <w:rsid w:val="00F206CF"/>
    <w:rsid w:val="00F24C85"/>
    <w:rsid w:val="00F24E06"/>
    <w:rsid w:val="00F255B4"/>
    <w:rsid w:val="00F26B5F"/>
    <w:rsid w:val="00F2789E"/>
    <w:rsid w:val="00F345B6"/>
    <w:rsid w:val="00F368FE"/>
    <w:rsid w:val="00F36A76"/>
    <w:rsid w:val="00F411B4"/>
    <w:rsid w:val="00F50432"/>
    <w:rsid w:val="00F51BA0"/>
    <w:rsid w:val="00F53F0F"/>
    <w:rsid w:val="00F61B25"/>
    <w:rsid w:val="00F64444"/>
    <w:rsid w:val="00F654E7"/>
    <w:rsid w:val="00F6620F"/>
    <w:rsid w:val="00F6738D"/>
    <w:rsid w:val="00F679BF"/>
    <w:rsid w:val="00F700E7"/>
    <w:rsid w:val="00F76A9F"/>
    <w:rsid w:val="00F77CE8"/>
    <w:rsid w:val="00F801BA"/>
    <w:rsid w:val="00F8172E"/>
    <w:rsid w:val="00F82C37"/>
    <w:rsid w:val="00F833C3"/>
    <w:rsid w:val="00F86ACA"/>
    <w:rsid w:val="00F87531"/>
    <w:rsid w:val="00F9034F"/>
    <w:rsid w:val="00F91F9F"/>
    <w:rsid w:val="00F935EF"/>
    <w:rsid w:val="00F937B2"/>
    <w:rsid w:val="00F93ED9"/>
    <w:rsid w:val="00F94B75"/>
    <w:rsid w:val="00F94BA5"/>
    <w:rsid w:val="00F95682"/>
    <w:rsid w:val="00FA0C5C"/>
    <w:rsid w:val="00FA1AC5"/>
    <w:rsid w:val="00FA683A"/>
    <w:rsid w:val="00FA7353"/>
    <w:rsid w:val="00FB1DBD"/>
    <w:rsid w:val="00FB3086"/>
    <w:rsid w:val="00FB353E"/>
    <w:rsid w:val="00FB39AF"/>
    <w:rsid w:val="00FC011B"/>
    <w:rsid w:val="00FC71BF"/>
    <w:rsid w:val="00FC7A9C"/>
    <w:rsid w:val="00FD2185"/>
    <w:rsid w:val="00FD288F"/>
    <w:rsid w:val="00FD5CBB"/>
    <w:rsid w:val="00FE2D95"/>
    <w:rsid w:val="00FF0EE7"/>
    <w:rsid w:val="00FF2489"/>
    <w:rsid w:val="00FF263A"/>
    <w:rsid w:val="00FF3484"/>
    <w:rsid w:val="00FF4259"/>
    <w:rsid w:val="00FF5296"/>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C3E"/>
    <w:pPr>
      <w:spacing w:after="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457D2"/>
    <w:pPr>
      <w:overflowPunct w:val="0"/>
      <w:autoSpaceDE w:val="0"/>
      <w:autoSpaceDN w:val="0"/>
      <w:adjustRightInd w:val="0"/>
      <w:ind w:left="284" w:right="-1"/>
      <w:jc w:val="both"/>
      <w:textAlignment w:val="baseline"/>
    </w:pPr>
    <w:rPr>
      <w:sz w:val="28"/>
      <w:szCs w:val="20"/>
    </w:rPr>
  </w:style>
  <w:style w:type="table" w:styleId="a4">
    <w:name w:val="Table Grid"/>
    <w:basedOn w:val="a1"/>
    <w:uiPriority w:val="59"/>
    <w:rsid w:val="00392FA7"/>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38023D"/>
    <w:pPr>
      <w:tabs>
        <w:tab w:val="center" w:pos="4677"/>
        <w:tab w:val="right" w:pos="9355"/>
      </w:tabs>
    </w:pPr>
  </w:style>
  <w:style w:type="character" w:customStyle="1" w:styleId="a6">
    <w:name w:val="Верхний колонтитул Знак"/>
    <w:basedOn w:val="a0"/>
    <w:link w:val="a5"/>
    <w:uiPriority w:val="99"/>
    <w:semiHidden/>
    <w:rsid w:val="0038023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8023D"/>
    <w:pPr>
      <w:tabs>
        <w:tab w:val="center" w:pos="4677"/>
        <w:tab w:val="right" w:pos="9355"/>
      </w:tabs>
    </w:pPr>
  </w:style>
  <w:style w:type="character" w:customStyle="1" w:styleId="a8">
    <w:name w:val="Нижний колонтитул Знак"/>
    <w:basedOn w:val="a0"/>
    <w:link w:val="a7"/>
    <w:uiPriority w:val="99"/>
    <w:rsid w:val="0038023D"/>
    <w:rPr>
      <w:rFonts w:ascii="Times New Roman" w:eastAsia="Times New Roman" w:hAnsi="Times New Roman" w:cs="Times New Roman"/>
      <w:sz w:val="24"/>
      <w:szCs w:val="24"/>
      <w:lang w:eastAsia="ru-RU"/>
    </w:rPr>
  </w:style>
  <w:style w:type="paragraph" w:styleId="a9">
    <w:name w:val="List Paragraph"/>
    <w:basedOn w:val="a"/>
    <w:uiPriority w:val="34"/>
    <w:qFormat/>
    <w:rsid w:val="007A02BB"/>
    <w:pPr>
      <w:ind w:left="720"/>
      <w:contextualSpacing/>
    </w:pPr>
  </w:style>
  <w:style w:type="paragraph" w:styleId="aa">
    <w:name w:val="Balloon Text"/>
    <w:basedOn w:val="a"/>
    <w:link w:val="ab"/>
    <w:uiPriority w:val="99"/>
    <w:semiHidden/>
    <w:unhideWhenUsed/>
    <w:rsid w:val="002D78DA"/>
    <w:rPr>
      <w:rFonts w:ascii="Tahoma" w:hAnsi="Tahoma" w:cs="Tahoma"/>
      <w:sz w:val="16"/>
      <w:szCs w:val="16"/>
    </w:rPr>
  </w:style>
  <w:style w:type="character" w:customStyle="1" w:styleId="ab">
    <w:name w:val="Текст выноски Знак"/>
    <w:basedOn w:val="a0"/>
    <w:link w:val="aa"/>
    <w:uiPriority w:val="99"/>
    <w:semiHidden/>
    <w:rsid w:val="002D78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07038-971F-47E7-8425-4948201F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1</Pages>
  <Words>1497</Words>
  <Characters>8538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ATregubova</dc:creator>
  <cp:keywords/>
  <dc:description/>
  <cp:lastModifiedBy>Бранькова Оксана Сергеевна</cp:lastModifiedBy>
  <cp:revision>21</cp:revision>
  <cp:lastPrinted>2014-01-30T03:33:00Z</cp:lastPrinted>
  <dcterms:created xsi:type="dcterms:W3CDTF">2013-08-23T03:02:00Z</dcterms:created>
  <dcterms:modified xsi:type="dcterms:W3CDTF">2014-01-31T04:33:00Z</dcterms:modified>
</cp:coreProperties>
</file>